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7E9B" w:rsidRDefault="00617E9B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5B6C" w:rsidRDefault="00990873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Položkový rozpočet k veřejné zakázce</w:t>
      </w:r>
    </w:p>
    <w:p w:rsidR="00025B6C" w:rsidRDefault="00025B6C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025B6C" w:rsidRPr="00042C0B" w:rsidRDefault="00990873" w:rsidP="00042C0B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„</w:t>
      </w:r>
      <w:r w:rsidR="003371B2" w:rsidRPr="003371B2">
        <w:rPr>
          <w:rFonts w:ascii="Arial" w:eastAsia="Arial" w:hAnsi="Arial" w:cs="Arial"/>
          <w:b/>
          <w:sz w:val="28"/>
          <w:szCs w:val="28"/>
        </w:rPr>
        <w:t xml:space="preserve">Rekonstrukce, restaurování a konzervace kamenného sousoší </w:t>
      </w:r>
      <w:r w:rsidR="003371B2" w:rsidRPr="003371B2">
        <w:rPr>
          <w:rFonts w:ascii="Arial" w:eastAsia="Arial" w:hAnsi="Arial" w:cs="Arial"/>
          <w:b/>
          <w:i/>
          <w:iCs/>
          <w:sz w:val="28"/>
          <w:szCs w:val="28"/>
        </w:rPr>
        <w:t>Mír</w:t>
      </w:r>
      <w:r w:rsidR="003371B2" w:rsidRPr="003371B2">
        <w:rPr>
          <w:rFonts w:ascii="Arial" w:eastAsia="Arial" w:hAnsi="Arial" w:cs="Arial"/>
          <w:b/>
          <w:sz w:val="28"/>
          <w:szCs w:val="28"/>
        </w:rPr>
        <w:t xml:space="preserve">, náměstí Svobody, Praha 6 </w:t>
      </w:r>
      <w:r w:rsidR="003371B2" w:rsidRPr="003371B2">
        <w:rPr>
          <w:rFonts w:ascii="Arial" w:eastAsia="Arial" w:hAnsi="Arial" w:cs="Arial"/>
          <w:b/>
          <w:bCs/>
          <w:sz w:val="28"/>
          <w:szCs w:val="28"/>
        </w:rPr>
        <w:t>– Bubeneč</w:t>
      </w:r>
      <w:r>
        <w:rPr>
          <w:rFonts w:ascii="Arial" w:eastAsia="Arial" w:hAnsi="Arial" w:cs="Arial"/>
          <w:b/>
          <w:sz w:val="28"/>
          <w:szCs w:val="28"/>
        </w:rPr>
        <w:t>“</w:t>
      </w:r>
    </w:p>
    <w:p w:rsidR="00025B6C" w:rsidRDefault="00025B6C">
      <w:pPr>
        <w:ind w:left="3538" w:hanging="3538"/>
        <w:rPr>
          <w:rFonts w:ascii="Arial" w:eastAsia="Arial" w:hAnsi="Arial" w:cs="Arial"/>
          <w:b/>
          <w:sz w:val="28"/>
          <w:szCs w:val="28"/>
        </w:rPr>
      </w:pPr>
    </w:p>
    <w:p w:rsidR="00025B6C" w:rsidRDefault="00025B6C">
      <w:pPr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Doplňující průzkumy a analýzy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0</wp:posOffset>
                </wp:positionV>
                <wp:extent cx="55244" cy="4124325"/>
                <wp:effectExtent l="0" t="0" r="0" b="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323141" y="1722600"/>
                          <a:ext cx="45719" cy="41148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du="http://schemas.microsoft.com/office/word/2023/wordml/word16du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3695700</wp:posOffset>
                </wp:positionH>
                <wp:positionV relativeFrom="paragraph">
                  <wp:posOffset>0</wp:posOffset>
                </wp:positionV>
                <wp:extent cx="55244" cy="412432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4" cy="4124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25B6C" w:rsidRDefault="00DD271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Demontáž díla ze základové desky</w:t>
      </w:r>
    </w:p>
    <w:p w:rsidR="00025B6C" w:rsidRDefault="00DD271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Převoz díla do ateliéru</w:t>
      </w:r>
    </w:p>
    <w:p w:rsidR="00DD2710" w:rsidRDefault="00DD271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Suché čištění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Odstranění biologického napadení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Odstranění dožilých tmelů a spár </w:t>
      </w:r>
    </w:p>
    <w:p w:rsidR="00DD2710" w:rsidRDefault="00DD271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Sochařská rekonstrukce a plastická retuš</w:t>
      </w:r>
    </w:p>
    <w:p w:rsidR="00025B6C" w:rsidRDefault="00DD271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Rekonstrukce soklové architektury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Barevné retuše </w:t>
      </w:r>
    </w:p>
    <w:p w:rsidR="00042C0B" w:rsidRDefault="00DD271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Osazení sousoší na podstavec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Biocidní preventivní ošetření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Hydrofobizační ošetření kamene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Závěrečná restaurátorská zpráva</w:t>
      </w:r>
    </w:p>
    <w:p w:rsidR="00025B6C" w:rsidRDefault="00025B6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  <w:color w:val="000000"/>
        </w:rPr>
      </w:pP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celkem bez DPH 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celkem s DPH</w:t>
      </w:r>
      <w:proofErr w:type="gramStart"/>
      <w:r>
        <w:rPr>
          <w:rFonts w:ascii="Arial" w:eastAsia="Arial" w:hAnsi="Arial" w:cs="Arial"/>
          <w:b/>
        </w:rPr>
        <w:t xml:space="preserve"> ….</w:t>
      </w:r>
      <w:proofErr w:type="gramEnd"/>
      <w:r>
        <w:rPr>
          <w:rFonts w:ascii="Arial" w:eastAsia="Arial" w:hAnsi="Arial" w:cs="Arial"/>
          <w:b/>
        </w:rPr>
        <w:t>.%</w:t>
      </w:r>
    </w:p>
    <w:p w:rsidR="00025B6C" w:rsidRDefault="00990873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6" w:color="000000"/>
          <w:between w:val="single" w:sz="4" w:space="1" w:color="000000"/>
        </w:pBd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celkem (pro neplátce DPH)</w:t>
      </w:r>
    </w:p>
    <w:sectPr w:rsidR="00025B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3" w:right="1418" w:bottom="1134" w:left="1418" w:header="568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E2F66" w:rsidRDefault="003E2F66">
      <w:r>
        <w:separator/>
      </w:r>
    </w:p>
  </w:endnote>
  <w:endnote w:type="continuationSeparator" w:id="0">
    <w:p w:rsidR="003E2F66" w:rsidRDefault="003E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E2F66" w:rsidRDefault="003E2F66">
      <w:r>
        <w:separator/>
      </w:r>
    </w:p>
  </w:footnote>
  <w:footnote w:type="continuationSeparator" w:id="0">
    <w:p w:rsidR="003E2F66" w:rsidRDefault="003E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Pr="003371B2" w:rsidRDefault="00990873" w:rsidP="003371B2">
    <w:pPr>
      <w:spacing w:line="360" w:lineRule="auto"/>
      <w:rPr>
        <w:color w:val="000000"/>
        <w:sz w:val="18"/>
        <w:szCs w:val="18"/>
      </w:rPr>
    </w:pPr>
    <w:r>
      <w:rPr>
        <w:rFonts w:ascii="Arial" w:eastAsia="Arial" w:hAnsi="Arial" w:cs="Arial"/>
        <w:sz w:val="18"/>
        <w:szCs w:val="18"/>
      </w:rPr>
      <w:t xml:space="preserve">ZADÁVACÍ DOKUMENTACE: </w:t>
    </w:r>
    <w:bookmarkStart w:id="0" w:name="_heading=h.gjdgxs" w:colFirst="0" w:colLast="0"/>
    <w:bookmarkEnd w:id="0"/>
    <w:r w:rsidR="003371B2" w:rsidRPr="003371B2">
      <w:rPr>
        <w:rFonts w:ascii="Arial" w:eastAsia="Arial" w:hAnsi="Arial" w:cs="Arial"/>
        <w:b/>
        <w:sz w:val="18"/>
        <w:szCs w:val="18"/>
      </w:rPr>
      <w:t xml:space="preserve">Rekonstrukce, restaurování a konzervace kamenného sousoší </w:t>
    </w:r>
    <w:r w:rsidR="003371B2" w:rsidRPr="003371B2">
      <w:rPr>
        <w:rFonts w:ascii="Arial" w:eastAsia="Arial" w:hAnsi="Arial" w:cs="Arial"/>
        <w:b/>
        <w:i/>
        <w:iCs/>
        <w:sz w:val="18"/>
        <w:szCs w:val="18"/>
      </w:rPr>
      <w:t>Mír</w:t>
    </w:r>
    <w:r w:rsidR="003371B2" w:rsidRPr="003371B2">
      <w:rPr>
        <w:rFonts w:ascii="Arial" w:eastAsia="Arial" w:hAnsi="Arial" w:cs="Arial"/>
        <w:b/>
        <w:sz w:val="18"/>
        <w:szCs w:val="18"/>
      </w:rPr>
      <w:t xml:space="preserve">, náměstí Svobody, Praha 6 </w:t>
    </w:r>
    <w:r w:rsidR="003371B2" w:rsidRPr="003371B2">
      <w:rPr>
        <w:rFonts w:ascii="Arial" w:eastAsia="Arial" w:hAnsi="Arial" w:cs="Arial"/>
        <w:b/>
        <w:bCs/>
        <w:sz w:val="18"/>
        <w:szCs w:val="18"/>
      </w:rPr>
      <w:t>– Bubeneč</w:t>
    </w:r>
    <w:r w:rsidRPr="003371B2">
      <w:rPr>
        <w:color w:val="000000"/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5B6C" w:rsidRDefault="00025B6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6C"/>
    <w:rsid w:val="00025B6C"/>
    <w:rsid w:val="00042C0B"/>
    <w:rsid w:val="000F6BE5"/>
    <w:rsid w:val="00135298"/>
    <w:rsid w:val="001E7123"/>
    <w:rsid w:val="00326014"/>
    <w:rsid w:val="0033294C"/>
    <w:rsid w:val="003371B2"/>
    <w:rsid w:val="003E2F66"/>
    <w:rsid w:val="00450D98"/>
    <w:rsid w:val="005351AF"/>
    <w:rsid w:val="005E201F"/>
    <w:rsid w:val="00617E9B"/>
    <w:rsid w:val="0081687D"/>
    <w:rsid w:val="00990873"/>
    <w:rsid w:val="00B35F80"/>
    <w:rsid w:val="00DD2710"/>
    <w:rsid w:val="00DD2FF6"/>
    <w:rsid w:val="00E11408"/>
    <w:rsid w:val="00E37AC1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C1F1"/>
  <w15:docId w15:val="{CFED219A-8B91-4CC0-B8DC-46578A193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6F86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qFormat/>
    <w:rsid w:val="00976F86"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9">
    <w:name w:val="heading 9"/>
    <w:basedOn w:val="Normln"/>
    <w:next w:val="Normln"/>
    <w:qFormat/>
    <w:rsid w:val="00976F86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aliases w:val="Standard paragraph"/>
    <w:basedOn w:val="Normln"/>
    <w:rsid w:val="00976F86"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rsid w:val="00976F86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976F86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31">
    <w:name w:val="Základní text 31"/>
    <w:basedOn w:val="Normln"/>
    <w:rsid w:val="00976F86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976F86"/>
    <w:pPr>
      <w:tabs>
        <w:tab w:val="center" w:pos="4536"/>
        <w:tab w:val="right" w:pos="9072"/>
      </w:tabs>
    </w:pPr>
  </w:style>
  <w:style w:type="paragraph" w:customStyle="1" w:styleId="Section">
    <w:name w:val="Section"/>
    <w:basedOn w:val="Normln"/>
    <w:rsid w:val="00976F86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paragraph" w:styleId="Zkladntextodsazen">
    <w:name w:val="Body Text Indent"/>
    <w:basedOn w:val="Normln"/>
    <w:rsid w:val="00976F86"/>
    <w:pPr>
      <w:numPr>
        <w:ilvl w:val="12"/>
      </w:numPr>
      <w:ind w:left="283" w:firstLine="1"/>
      <w:jc w:val="both"/>
    </w:pPr>
  </w:style>
  <w:style w:type="paragraph" w:styleId="Zkladntext2">
    <w:name w:val="Body Text 2"/>
    <w:basedOn w:val="Normln"/>
    <w:rsid w:val="00976F86"/>
    <w:pPr>
      <w:jc w:val="center"/>
    </w:pPr>
    <w:rPr>
      <w:rFonts w:ascii="Arial" w:eastAsia="Arial Unicode MS" w:hAnsi="Arial" w:cs="Arial"/>
      <w:b/>
      <w:bCs/>
      <w:sz w:val="28"/>
    </w:rPr>
  </w:style>
  <w:style w:type="paragraph" w:styleId="Textbubliny">
    <w:name w:val="Balloon Text"/>
    <w:basedOn w:val="Normln"/>
    <w:semiHidden/>
    <w:rsid w:val="00976F86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976F86"/>
    <w:rPr>
      <w:sz w:val="16"/>
      <w:szCs w:val="16"/>
    </w:rPr>
  </w:style>
  <w:style w:type="paragraph" w:styleId="Textkomente">
    <w:name w:val="annotation text"/>
    <w:basedOn w:val="Normln"/>
    <w:semiHidden/>
    <w:rsid w:val="00976F8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76F86"/>
    <w:rPr>
      <w:b/>
      <w:bCs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1F7B42"/>
    <w:rPr>
      <w:sz w:val="24"/>
      <w:szCs w:val="24"/>
    </w:rPr>
  </w:style>
  <w:style w:type="paragraph" w:customStyle="1" w:styleId="Default">
    <w:name w:val="Default"/>
    <w:rsid w:val="00823E7C"/>
    <w:pPr>
      <w:autoSpaceDE w:val="0"/>
      <w:autoSpaceDN w:val="0"/>
      <w:adjustRightInd w:val="0"/>
    </w:pPr>
    <w:rPr>
      <w:rFonts w:ascii="Calibri" w:eastAsiaTheme="minorEastAsia" w:hAnsi="Calibri" w:cs="Calibri"/>
      <w:color w:val="00000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QaE5HvOCJ0YeHlUNvVMguUEfAg==">AMUW2mV1NXdIS5vDoyB4xFBnrPEr11oINMLDmfSt2EwvfGZNwe83o4F4KhuZC4+aW+qOkJgDLYXW48GPmwJJkSeeqRblFogfegRPTcr3TWjVi/d/7jFUhyH9ARnNzN6g06ZDRAOhr9H2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84</Words>
  <Characters>502</Characters>
  <Application>Microsoft Office Word</Application>
  <DocSecurity>0</DocSecurity>
  <Lines>11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Galerie hl. m. Prahy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Martina</cp:lastModifiedBy>
  <cp:revision>11</cp:revision>
  <dcterms:created xsi:type="dcterms:W3CDTF">2018-08-08T15:54:00Z</dcterms:created>
  <dcterms:modified xsi:type="dcterms:W3CDTF">2024-02-23T11:10:00Z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