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Rekonstrukce, r</w:t>
      </w:r>
      <w:r w:rsidR="002E7367">
        <w:rPr>
          <w:rFonts w:ascii="Arial" w:eastAsia="Arial" w:hAnsi="Arial" w:cs="Arial"/>
          <w:b/>
          <w:sz w:val="28"/>
          <w:szCs w:val="28"/>
        </w:rPr>
        <w:t xml:space="preserve">estaurování a konzervace </w:t>
      </w:r>
      <w:r w:rsidR="00F06C76">
        <w:rPr>
          <w:rFonts w:ascii="Arial" w:eastAsia="Arial" w:hAnsi="Arial" w:cs="Arial"/>
          <w:b/>
          <w:sz w:val="28"/>
          <w:szCs w:val="28"/>
        </w:rPr>
        <w:t>sochy Bruncvíka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F06C76">
        <w:rPr>
          <w:rFonts w:ascii="Arial" w:eastAsia="Arial" w:hAnsi="Arial" w:cs="Arial"/>
          <w:b/>
          <w:sz w:val="28"/>
          <w:szCs w:val="28"/>
        </w:rPr>
        <w:t>Malá Strana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„Rekonstrukce, restaurování a konzervace </w:t>
      </w:r>
      <w:r w:rsidR="00F06C76">
        <w:rPr>
          <w:rFonts w:ascii="Arial" w:eastAsia="Arial" w:hAnsi="Arial" w:cs="Arial"/>
          <w:b/>
          <w:sz w:val="22"/>
          <w:szCs w:val="22"/>
        </w:rPr>
        <w:t>sochy Bruncvíka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F06C76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 zakázek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Způsobilým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není dodavatel, </w:t>
      </w:r>
      <w:proofErr w:type="gramStart"/>
      <w:r>
        <w:rPr>
          <w:rFonts w:ascii="Arial" w:eastAsia="Arial" w:hAnsi="Arial" w:cs="Arial"/>
          <w:sz w:val="22"/>
          <w:szCs w:val="22"/>
        </w:rPr>
        <w:t>který</w:t>
      </w:r>
      <w:proofErr w:type="gramEnd"/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byl v zemi svého sídla v posledních 5 letech před zahájením zadávacího řízení pravomocně odsouzen pro trestný čin uvedený v příloze </w:t>
      </w:r>
      <w:proofErr w:type="gramStart"/>
      <w:r>
        <w:rPr>
          <w:rFonts w:ascii="Arial" w:eastAsia="Arial" w:hAnsi="Arial" w:cs="Arial"/>
          <w:sz w:val="22"/>
          <w:szCs w:val="22"/>
        </w:rPr>
        <w:t>č.3 k tomuto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v likvidaci, proti </w:t>
      </w:r>
      <w:proofErr w:type="gramStart"/>
      <w:r>
        <w:rPr>
          <w:rFonts w:ascii="Arial" w:eastAsia="Arial" w:hAnsi="Arial" w:cs="Arial"/>
          <w:sz w:val="22"/>
          <w:szCs w:val="22"/>
        </w:rPr>
        <w:t>němuž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DF" w:rsidRDefault="00C335DF">
      <w:r>
        <w:separator/>
      </w:r>
    </w:p>
  </w:endnote>
  <w:endnote w:type="continuationSeparator" w:id="0">
    <w:p w:rsidR="00C335DF" w:rsidRDefault="00C3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6" w:rsidRDefault="00F06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6" w:rsidRDefault="00F06C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6" w:rsidRDefault="00F06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DF" w:rsidRDefault="00C335DF">
      <w:r>
        <w:separator/>
      </w:r>
    </w:p>
  </w:footnote>
  <w:footnote w:type="continuationSeparator" w:id="0">
    <w:p w:rsidR="00C335DF" w:rsidRDefault="00C3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6" w:rsidRDefault="00F06C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bookmarkStart w:id="1" w:name="_GoBack"/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F06C76">
      <w:rPr>
        <w:rFonts w:ascii="Arial" w:eastAsia="Arial" w:hAnsi="Arial" w:cs="Arial"/>
        <w:b/>
        <w:sz w:val="18"/>
        <w:szCs w:val="18"/>
      </w:rPr>
      <w:t>sochy Bruncvíka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F06C76">
      <w:rPr>
        <w:rFonts w:ascii="Arial" w:eastAsia="Arial" w:hAnsi="Arial" w:cs="Arial"/>
        <w:b/>
        <w:sz w:val="18"/>
        <w:szCs w:val="18"/>
      </w:rPr>
      <w:t>Malá Strana</w:t>
    </w:r>
  </w:p>
  <w:bookmarkEnd w:id="1"/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76" w:rsidRDefault="00F06C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C"/>
    <w:rsid w:val="000A4EC9"/>
    <w:rsid w:val="000C3021"/>
    <w:rsid w:val="0024230E"/>
    <w:rsid w:val="002E7367"/>
    <w:rsid w:val="00431DD0"/>
    <w:rsid w:val="007206BC"/>
    <w:rsid w:val="008B78FA"/>
    <w:rsid w:val="00C335DF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2F4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1361</Characters>
  <Application>Microsoft Office Word</Application>
  <DocSecurity>0</DocSecurity>
  <Lines>11</Lines>
  <Paragraphs>3</Paragraphs>
  <ScaleCrop>false</ScaleCrop>
  <Company>Galerie hl. m. Prahy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5</cp:revision>
  <dcterms:created xsi:type="dcterms:W3CDTF">2018-08-09T12:20:00Z</dcterms:created>
  <dcterms:modified xsi:type="dcterms:W3CDTF">2022-08-02T09:12:00Z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