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1C5581">
        <w:rPr>
          <w:rFonts w:ascii="Arial" w:eastAsia="Arial" w:hAnsi="Arial" w:cs="Arial"/>
          <w:b/>
          <w:sz w:val="28"/>
          <w:szCs w:val="28"/>
        </w:rPr>
        <w:t>sousoší sv. Františka Xaverského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1C5581">
        <w:rPr>
          <w:rFonts w:ascii="Arial" w:eastAsia="Arial" w:hAnsi="Arial" w:cs="Arial"/>
          <w:b/>
          <w:sz w:val="28"/>
          <w:szCs w:val="28"/>
        </w:rPr>
        <w:t>Staré Město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  <w:bookmarkStart w:id="1" w:name="_GoBack"/>
      <w:bookmarkEnd w:id="1"/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 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 fax, 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65" w:rsidRDefault="00A24765">
      <w:r>
        <w:separator/>
      </w:r>
    </w:p>
  </w:endnote>
  <w:endnote w:type="continuationSeparator" w:id="0">
    <w:p w:rsidR="00A24765" w:rsidRDefault="00A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65" w:rsidRDefault="00A24765">
      <w:r>
        <w:separator/>
      </w:r>
    </w:p>
  </w:footnote>
  <w:footnote w:type="continuationSeparator" w:id="0">
    <w:p w:rsidR="00A24765" w:rsidRDefault="00A2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1" w:rsidRDefault="003859F8" w:rsidP="001C5581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1C5581">
      <w:rPr>
        <w:rFonts w:ascii="Arial" w:eastAsia="Arial" w:hAnsi="Arial" w:cs="Arial"/>
        <w:b/>
        <w:sz w:val="18"/>
        <w:szCs w:val="18"/>
      </w:rPr>
      <w:t>sousoší sv. Františka Xaverského, Karlův most, Praha 1 – Staré Město</w:t>
    </w:r>
  </w:p>
  <w:p w:rsidR="009F05E9" w:rsidRDefault="009F05E9" w:rsidP="001C5581">
    <w:pPr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9"/>
    <w:rsid w:val="001C5581"/>
    <w:rsid w:val="0024629D"/>
    <w:rsid w:val="003859F8"/>
    <w:rsid w:val="005561D2"/>
    <w:rsid w:val="009F05E9"/>
    <w:rsid w:val="00A24765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46F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1066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4</cp:revision>
  <dcterms:created xsi:type="dcterms:W3CDTF">2018-08-10T09:51:00Z</dcterms:created>
  <dcterms:modified xsi:type="dcterms:W3CDTF">2022-05-12T09:42:00Z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