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60C61" w14:textId="77777777" w:rsidR="00064D50" w:rsidRPr="003A68D5" w:rsidRDefault="00064D50">
      <w:pPr>
        <w:spacing w:before="120" w:after="120" w:line="276" w:lineRule="auto"/>
        <w:jc w:val="center"/>
        <w:rPr>
          <w:b/>
          <w:sz w:val="36"/>
          <w:szCs w:val="36"/>
          <w:lang w:val="en-US"/>
        </w:rPr>
      </w:pPr>
    </w:p>
    <w:p w14:paraId="4EB59185" w14:textId="784BC8DD" w:rsidR="00064D50" w:rsidRPr="003A68D5" w:rsidRDefault="002640A5">
      <w:pPr>
        <w:spacing w:before="120" w:after="120" w:line="276" w:lineRule="auto"/>
        <w:jc w:val="center"/>
        <w:rPr>
          <w:b/>
          <w:sz w:val="36"/>
          <w:szCs w:val="36"/>
          <w:lang w:val="en-US"/>
        </w:rPr>
      </w:pPr>
      <w:r w:rsidRPr="003A68D5">
        <w:rPr>
          <w:b/>
          <w:sz w:val="36"/>
          <w:szCs w:val="36"/>
          <w:lang w:val="en-US"/>
        </w:rPr>
        <w:t xml:space="preserve">OPEN CALL </w:t>
      </w:r>
      <w:r w:rsidR="003A68D5" w:rsidRPr="003A68D5">
        <w:rPr>
          <w:b/>
          <w:sz w:val="36"/>
          <w:szCs w:val="36"/>
          <w:lang w:val="en-US"/>
        </w:rPr>
        <w:t xml:space="preserve">– The </w:t>
      </w:r>
      <w:proofErr w:type="spellStart"/>
      <w:r w:rsidRPr="003A68D5">
        <w:rPr>
          <w:b/>
          <w:sz w:val="36"/>
          <w:szCs w:val="36"/>
          <w:lang w:val="en-US"/>
        </w:rPr>
        <w:t>Žižkov</w:t>
      </w:r>
      <w:proofErr w:type="spellEnd"/>
      <w:r w:rsidR="00D349F8" w:rsidRPr="003A68D5">
        <w:rPr>
          <w:b/>
          <w:sz w:val="36"/>
          <w:szCs w:val="36"/>
          <w:lang w:val="en-US"/>
        </w:rPr>
        <w:t xml:space="preserve"> Dovecote </w:t>
      </w:r>
    </w:p>
    <w:p w14:paraId="269C8292" w14:textId="4FD1F65C" w:rsidR="00064D50" w:rsidRPr="003A68D5" w:rsidRDefault="003A68D5" w:rsidP="003A68D5">
      <w:pPr>
        <w:spacing w:before="120" w:after="120" w:line="276" w:lineRule="auto"/>
        <w:jc w:val="center"/>
        <w:rPr>
          <w:sz w:val="24"/>
          <w:szCs w:val="24"/>
          <w:lang w:val="en-US"/>
        </w:rPr>
      </w:pPr>
      <w:r>
        <w:rPr>
          <w:sz w:val="24"/>
          <w:szCs w:val="24"/>
          <w:lang w:val="en-US"/>
        </w:rPr>
        <w:t xml:space="preserve">On May </w:t>
      </w:r>
      <w:r w:rsidR="002640A5" w:rsidRPr="003A68D5">
        <w:rPr>
          <w:sz w:val="24"/>
          <w:szCs w:val="24"/>
          <w:lang w:val="en-US"/>
        </w:rPr>
        <w:t>3</w:t>
      </w:r>
      <w:r>
        <w:rPr>
          <w:sz w:val="24"/>
          <w:szCs w:val="24"/>
          <w:lang w:val="en-US"/>
        </w:rPr>
        <w:t xml:space="preserve">, </w:t>
      </w:r>
      <w:r w:rsidR="002640A5" w:rsidRPr="003A68D5">
        <w:rPr>
          <w:sz w:val="24"/>
          <w:szCs w:val="24"/>
          <w:lang w:val="en-US"/>
        </w:rPr>
        <w:t>2021</w:t>
      </w:r>
      <w:r>
        <w:rPr>
          <w:sz w:val="24"/>
          <w:szCs w:val="24"/>
          <w:lang w:val="en-US"/>
        </w:rPr>
        <w:t xml:space="preserve">, for artists, architects, designers, and art or combined groups </w:t>
      </w:r>
    </w:p>
    <w:p w14:paraId="5D49E870" w14:textId="77777777" w:rsidR="00064D50" w:rsidRPr="003A68D5" w:rsidRDefault="00064D50">
      <w:pPr>
        <w:spacing w:before="120" w:after="120" w:line="276" w:lineRule="auto"/>
        <w:jc w:val="center"/>
        <w:rPr>
          <w:sz w:val="24"/>
          <w:szCs w:val="24"/>
          <w:lang w:val="en-US"/>
        </w:rPr>
      </w:pPr>
    </w:p>
    <w:p w14:paraId="776702E0" w14:textId="00ACB12F" w:rsidR="00064D50" w:rsidRPr="003A68D5" w:rsidRDefault="003A68D5" w:rsidP="003610E5">
      <w:pPr>
        <w:spacing w:before="120" w:after="120" w:line="276" w:lineRule="auto"/>
        <w:jc w:val="both"/>
        <w:rPr>
          <w:sz w:val="24"/>
          <w:szCs w:val="24"/>
          <w:lang w:val="en-US"/>
        </w:rPr>
      </w:pPr>
      <w:r>
        <w:rPr>
          <w:b/>
          <w:sz w:val="24"/>
          <w:szCs w:val="24"/>
          <w:lang w:val="en-US"/>
        </w:rPr>
        <w:t xml:space="preserve">The Prague City Gallery </w:t>
      </w:r>
      <w:r w:rsidR="003610E5">
        <w:rPr>
          <w:sz w:val="24"/>
          <w:szCs w:val="24"/>
          <w:lang w:val="en-US"/>
        </w:rPr>
        <w:t xml:space="preserve">hereby makes the first open call for </w:t>
      </w:r>
      <w:r w:rsidR="003610E5">
        <w:rPr>
          <w:b/>
          <w:sz w:val="24"/>
          <w:szCs w:val="24"/>
          <w:lang w:val="en-US"/>
        </w:rPr>
        <w:t xml:space="preserve">projects and artistic realization of the first city dovecote in the </w:t>
      </w:r>
      <w:proofErr w:type="spellStart"/>
      <w:r w:rsidR="002640A5" w:rsidRPr="003A68D5">
        <w:rPr>
          <w:b/>
          <w:sz w:val="24"/>
          <w:szCs w:val="24"/>
          <w:lang w:val="en-US"/>
        </w:rPr>
        <w:t>Vítkov</w:t>
      </w:r>
      <w:proofErr w:type="spellEnd"/>
      <w:r w:rsidR="003610E5">
        <w:rPr>
          <w:b/>
          <w:sz w:val="24"/>
          <w:szCs w:val="24"/>
          <w:lang w:val="en-US"/>
        </w:rPr>
        <w:t xml:space="preserve"> Park</w:t>
      </w:r>
      <w:r w:rsidR="002640A5" w:rsidRPr="003A68D5">
        <w:rPr>
          <w:sz w:val="24"/>
          <w:szCs w:val="24"/>
          <w:lang w:val="en-US"/>
        </w:rPr>
        <w:t>.</w:t>
      </w:r>
    </w:p>
    <w:p w14:paraId="45E644AF" w14:textId="77777777" w:rsidR="00064D50" w:rsidRPr="003A68D5" w:rsidRDefault="00064D50">
      <w:pPr>
        <w:spacing w:before="120" w:after="120" w:line="276" w:lineRule="auto"/>
        <w:jc w:val="both"/>
        <w:rPr>
          <w:sz w:val="24"/>
          <w:szCs w:val="24"/>
          <w:lang w:val="en-US"/>
        </w:rPr>
      </w:pPr>
    </w:p>
    <w:p w14:paraId="2DE5CA69" w14:textId="77777777" w:rsidR="00064D50" w:rsidRPr="003A68D5" w:rsidRDefault="002640A5">
      <w:pPr>
        <w:spacing w:before="120" w:after="120" w:line="276" w:lineRule="auto"/>
        <w:jc w:val="center"/>
        <w:rPr>
          <w:sz w:val="24"/>
          <w:szCs w:val="24"/>
          <w:lang w:val="en-US"/>
        </w:rPr>
      </w:pPr>
      <w:r w:rsidRPr="003A68D5">
        <w:rPr>
          <w:noProof/>
          <w:sz w:val="24"/>
          <w:szCs w:val="24"/>
        </w:rPr>
        <w:drawing>
          <wp:inline distT="0" distB="0" distL="0" distR="0" wp14:anchorId="24F80DCD" wp14:editId="5B36386E">
            <wp:extent cx="5760720" cy="432054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60720" cy="4320540"/>
                    </a:xfrm>
                    <a:prstGeom prst="rect">
                      <a:avLst/>
                    </a:prstGeom>
                    <a:ln/>
                  </pic:spPr>
                </pic:pic>
              </a:graphicData>
            </a:graphic>
          </wp:inline>
        </w:drawing>
      </w:r>
    </w:p>
    <w:p w14:paraId="6392FA01" w14:textId="77777777" w:rsidR="00064D50" w:rsidRPr="003A68D5" w:rsidRDefault="00064D50">
      <w:pPr>
        <w:spacing w:before="120" w:after="120" w:line="276" w:lineRule="auto"/>
        <w:jc w:val="center"/>
        <w:rPr>
          <w:sz w:val="24"/>
          <w:szCs w:val="24"/>
          <w:lang w:val="en-US"/>
        </w:rPr>
      </w:pPr>
    </w:p>
    <w:p w14:paraId="188DECBB" w14:textId="77777777" w:rsidR="00064D50" w:rsidRPr="003A68D5" w:rsidRDefault="002640A5">
      <w:pPr>
        <w:spacing w:after="0" w:line="240" w:lineRule="auto"/>
        <w:rPr>
          <w:sz w:val="24"/>
          <w:szCs w:val="24"/>
          <w:lang w:val="en-US"/>
        </w:rPr>
      </w:pPr>
      <w:r w:rsidRPr="003A68D5">
        <w:rPr>
          <w:lang w:val="en-US"/>
        </w:rPr>
        <w:br w:type="page"/>
      </w:r>
    </w:p>
    <w:p w14:paraId="17BF78C9" w14:textId="3C87DE1E" w:rsidR="00064D50" w:rsidRPr="003A68D5" w:rsidRDefault="003610E5" w:rsidP="001B0D2E">
      <w:pPr>
        <w:spacing w:before="120" w:after="120" w:line="276" w:lineRule="auto"/>
        <w:jc w:val="both"/>
        <w:rPr>
          <w:sz w:val="24"/>
          <w:szCs w:val="24"/>
          <w:lang w:val="en-US"/>
        </w:rPr>
      </w:pPr>
      <w:r>
        <w:rPr>
          <w:sz w:val="24"/>
          <w:szCs w:val="24"/>
          <w:lang w:val="en-US"/>
        </w:rPr>
        <w:lastRenderedPageBreak/>
        <w:t xml:space="preserve">The City of Prague launched the program </w:t>
      </w:r>
      <w:r w:rsidRPr="003610E5">
        <w:rPr>
          <w:b/>
          <w:bCs/>
          <w:sz w:val="24"/>
          <w:szCs w:val="24"/>
          <w:lang w:val="en-US"/>
        </w:rPr>
        <w:t>“Art for the City”</w:t>
      </w:r>
      <w:r>
        <w:rPr>
          <w:sz w:val="24"/>
          <w:szCs w:val="24"/>
          <w:lang w:val="en-US"/>
        </w:rPr>
        <w:t xml:space="preserve"> in 2018, in order to support contemporary art in the public space. This year, the program was extended with temporary installations and short-term art interventions. Temporary installations in the Prague public space </w:t>
      </w:r>
      <w:r w:rsidR="00C81580">
        <w:rPr>
          <w:sz w:val="24"/>
          <w:szCs w:val="24"/>
          <w:lang w:val="en-US"/>
        </w:rPr>
        <w:t xml:space="preserve">now include the project of the artistic realization of the city dovecote in the </w:t>
      </w:r>
      <w:proofErr w:type="spellStart"/>
      <w:r w:rsidR="00C81580">
        <w:rPr>
          <w:sz w:val="24"/>
          <w:szCs w:val="24"/>
          <w:lang w:val="en-US"/>
        </w:rPr>
        <w:t>Vítkov</w:t>
      </w:r>
      <w:proofErr w:type="spellEnd"/>
      <w:r w:rsidR="00C81580">
        <w:rPr>
          <w:sz w:val="24"/>
          <w:szCs w:val="24"/>
          <w:lang w:val="en-US"/>
        </w:rPr>
        <w:t xml:space="preserve"> Park. The regulation of the pigeon population in the city is a problem faced by all city districts. Pigeons are often caught and then gassed unethically. The town hall of City District Prague 3 abandoned this procedure but the issue of the overpopulation of pigeons remains. The best alternative of the usual regulation ways is probably the establishment of city dovecotes, as seen in cities around the world, for example in Germany.  Sometimes, a dovecote isn’t merely a wooden structure but a sophisticated works of art and architecture. The Prague City Gallery </w:t>
      </w:r>
      <w:r w:rsidR="001B0D2E">
        <w:rPr>
          <w:sz w:val="24"/>
          <w:szCs w:val="24"/>
          <w:lang w:val="en-US"/>
        </w:rPr>
        <w:t xml:space="preserve">decided, in cooperation with the City District Prague 3, for an open call for the artistic realization of the city dovecote in the </w:t>
      </w:r>
      <w:proofErr w:type="spellStart"/>
      <w:r w:rsidR="001B0D2E">
        <w:rPr>
          <w:sz w:val="24"/>
          <w:szCs w:val="24"/>
          <w:lang w:val="en-US"/>
        </w:rPr>
        <w:t>Vítkov</w:t>
      </w:r>
      <w:proofErr w:type="spellEnd"/>
      <w:r w:rsidR="001B0D2E">
        <w:rPr>
          <w:sz w:val="24"/>
          <w:szCs w:val="24"/>
          <w:lang w:val="en-US"/>
        </w:rPr>
        <w:t xml:space="preserve"> Park. </w:t>
      </w:r>
    </w:p>
    <w:p w14:paraId="27896900" w14:textId="77777777" w:rsidR="00064D50" w:rsidRPr="003A68D5" w:rsidRDefault="00064D50">
      <w:pPr>
        <w:spacing w:before="120" w:after="120" w:line="276" w:lineRule="auto"/>
        <w:jc w:val="both"/>
        <w:rPr>
          <w:b/>
          <w:sz w:val="24"/>
          <w:szCs w:val="24"/>
          <w:lang w:val="en-US"/>
        </w:rPr>
      </w:pPr>
    </w:p>
    <w:p w14:paraId="5D8DDE65" w14:textId="51EB747E" w:rsidR="00064D50" w:rsidRPr="003A68D5" w:rsidRDefault="001B0D2E">
      <w:pPr>
        <w:numPr>
          <w:ilvl w:val="0"/>
          <w:numId w:val="1"/>
        </w:numPr>
        <w:pBdr>
          <w:top w:val="nil"/>
          <w:left w:val="nil"/>
          <w:bottom w:val="nil"/>
          <w:right w:val="nil"/>
          <w:between w:val="nil"/>
        </w:pBdr>
        <w:spacing w:before="120" w:after="0" w:line="276" w:lineRule="auto"/>
        <w:jc w:val="both"/>
        <w:rPr>
          <w:b/>
          <w:color w:val="000000"/>
          <w:sz w:val="24"/>
          <w:szCs w:val="24"/>
          <w:lang w:val="en-US"/>
        </w:rPr>
      </w:pPr>
      <w:r>
        <w:rPr>
          <w:b/>
          <w:sz w:val="24"/>
          <w:szCs w:val="24"/>
          <w:lang w:val="en-US"/>
        </w:rPr>
        <w:t>TARGET AUDIENCE OF THE CALL</w:t>
      </w:r>
      <w:r w:rsidR="002640A5" w:rsidRPr="003A68D5">
        <w:rPr>
          <w:b/>
          <w:color w:val="000000"/>
          <w:sz w:val="24"/>
          <w:szCs w:val="24"/>
          <w:lang w:val="en-US"/>
        </w:rPr>
        <w:t>:</w:t>
      </w:r>
    </w:p>
    <w:p w14:paraId="2699A7C7" w14:textId="77777777" w:rsidR="00064D50" w:rsidRPr="003A68D5" w:rsidRDefault="00064D50">
      <w:pPr>
        <w:pBdr>
          <w:top w:val="nil"/>
          <w:left w:val="nil"/>
          <w:bottom w:val="nil"/>
          <w:right w:val="nil"/>
          <w:between w:val="nil"/>
        </w:pBdr>
        <w:spacing w:after="0" w:line="276" w:lineRule="auto"/>
        <w:ind w:left="720"/>
        <w:jc w:val="both"/>
        <w:rPr>
          <w:b/>
          <w:color w:val="000000"/>
          <w:sz w:val="24"/>
          <w:szCs w:val="24"/>
          <w:lang w:val="en-US"/>
        </w:rPr>
      </w:pPr>
    </w:p>
    <w:p w14:paraId="6FC64406" w14:textId="4394F894" w:rsidR="00064D50" w:rsidRPr="003A68D5" w:rsidRDefault="001B0D2E" w:rsidP="001B0D2E">
      <w:pPr>
        <w:numPr>
          <w:ilvl w:val="0"/>
          <w:numId w:val="8"/>
        </w:numPr>
        <w:pBdr>
          <w:top w:val="nil"/>
          <w:left w:val="nil"/>
          <w:bottom w:val="nil"/>
          <w:right w:val="nil"/>
          <w:between w:val="nil"/>
        </w:pBdr>
        <w:spacing w:after="0" w:line="276" w:lineRule="auto"/>
        <w:rPr>
          <w:color w:val="000000"/>
          <w:sz w:val="24"/>
          <w:szCs w:val="24"/>
          <w:lang w:val="en-US"/>
        </w:rPr>
      </w:pPr>
      <w:r>
        <w:rPr>
          <w:sz w:val="24"/>
          <w:szCs w:val="24"/>
          <w:lang w:val="en-US"/>
        </w:rPr>
        <w:t xml:space="preserve">Artists, architects, designers, and art groups. </w:t>
      </w:r>
    </w:p>
    <w:p w14:paraId="242C8601" w14:textId="144E4C65" w:rsidR="00064D50" w:rsidRPr="003A68D5" w:rsidRDefault="001B0D2E">
      <w:pPr>
        <w:numPr>
          <w:ilvl w:val="0"/>
          <w:numId w:val="8"/>
        </w:numPr>
        <w:pBdr>
          <w:top w:val="nil"/>
          <w:left w:val="nil"/>
          <w:bottom w:val="nil"/>
          <w:right w:val="nil"/>
          <w:between w:val="nil"/>
        </w:pBdr>
        <w:spacing w:after="120" w:line="276" w:lineRule="auto"/>
        <w:jc w:val="both"/>
        <w:rPr>
          <w:color w:val="000000"/>
          <w:sz w:val="24"/>
          <w:szCs w:val="24"/>
          <w:lang w:val="en-US"/>
        </w:rPr>
      </w:pPr>
      <w:r>
        <w:rPr>
          <w:sz w:val="24"/>
          <w:szCs w:val="24"/>
          <w:lang w:val="en-US"/>
        </w:rPr>
        <w:t>The call is non-anonymous, open to everyone</w:t>
      </w:r>
      <w:r w:rsidR="002640A5" w:rsidRPr="003A68D5">
        <w:rPr>
          <w:color w:val="000000"/>
          <w:sz w:val="24"/>
          <w:szCs w:val="24"/>
          <w:lang w:val="en-US"/>
        </w:rPr>
        <w:t>.</w:t>
      </w:r>
    </w:p>
    <w:p w14:paraId="5B1D9686" w14:textId="77777777" w:rsidR="00064D50" w:rsidRPr="003A68D5" w:rsidRDefault="00064D50">
      <w:pPr>
        <w:spacing w:before="120" w:after="120" w:line="276" w:lineRule="auto"/>
        <w:jc w:val="both"/>
        <w:rPr>
          <w:sz w:val="24"/>
          <w:szCs w:val="24"/>
          <w:lang w:val="en-US"/>
        </w:rPr>
      </w:pPr>
    </w:p>
    <w:p w14:paraId="19247B6F" w14:textId="42212056" w:rsidR="00064D50" w:rsidRPr="003A68D5" w:rsidRDefault="001B0D2E">
      <w:pPr>
        <w:numPr>
          <w:ilvl w:val="0"/>
          <w:numId w:val="1"/>
        </w:numPr>
        <w:pBdr>
          <w:top w:val="nil"/>
          <w:left w:val="nil"/>
          <w:bottom w:val="nil"/>
          <w:right w:val="nil"/>
          <w:between w:val="nil"/>
        </w:pBdr>
        <w:spacing w:before="120" w:after="0" w:line="276" w:lineRule="auto"/>
        <w:ind w:left="708"/>
        <w:jc w:val="both"/>
        <w:rPr>
          <w:color w:val="000000"/>
          <w:sz w:val="24"/>
          <w:szCs w:val="24"/>
          <w:lang w:val="en-US"/>
        </w:rPr>
      </w:pPr>
      <w:r>
        <w:rPr>
          <w:b/>
          <w:color w:val="000000"/>
          <w:sz w:val="24"/>
          <w:szCs w:val="24"/>
          <w:lang w:val="en-US"/>
        </w:rPr>
        <w:t>ESTIMATED DATE OF REALIZATION</w:t>
      </w:r>
      <w:r w:rsidR="002640A5" w:rsidRPr="003A68D5">
        <w:rPr>
          <w:b/>
          <w:color w:val="000000"/>
          <w:sz w:val="24"/>
          <w:szCs w:val="24"/>
          <w:lang w:val="en-US"/>
        </w:rPr>
        <w:t xml:space="preserve">: </w:t>
      </w:r>
      <w:r>
        <w:rPr>
          <w:sz w:val="24"/>
          <w:szCs w:val="24"/>
          <w:lang w:val="en-US"/>
        </w:rPr>
        <w:t xml:space="preserve">Autumn </w:t>
      </w:r>
      <w:r w:rsidR="002640A5" w:rsidRPr="003A68D5">
        <w:rPr>
          <w:color w:val="000000"/>
          <w:sz w:val="24"/>
          <w:szCs w:val="24"/>
          <w:lang w:val="en-US"/>
        </w:rPr>
        <w:t>2021 (</w:t>
      </w:r>
      <w:r>
        <w:rPr>
          <w:color w:val="000000"/>
          <w:sz w:val="24"/>
          <w:szCs w:val="24"/>
          <w:lang w:val="en-US"/>
        </w:rPr>
        <w:t xml:space="preserve">the best option is October </w:t>
      </w:r>
      <w:r w:rsidR="002640A5" w:rsidRPr="003A68D5">
        <w:rPr>
          <w:sz w:val="24"/>
          <w:szCs w:val="24"/>
          <w:lang w:val="en-US"/>
        </w:rPr>
        <w:t>4</w:t>
      </w:r>
      <w:r>
        <w:rPr>
          <w:sz w:val="24"/>
          <w:szCs w:val="24"/>
          <w:lang w:val="en-US"/>
        </w:rPr>
        <w:t>, the World Animal Day</w:t>
      </w:r>
      <w:r w:rsidR="002640A5" w:rsidRPr="003A68D5">
        <w:rPr>
          <w:sz w:val="24"/>
          <w:szCs w:val="24"/>
          <w:lang w:val="en-US"/>
        </w:rPr>
        <w:t>)</w:t>
      </w:r>
    </w:p>
    <w:p w14:paraId="27A00241" w14:textId="77777777" w:rsidR="00064D50" w:rsidRPr="003A68D5" w:rsidRDefault="00064D50">
      <w:pPr>
        <w:pBdr>
          <w:top w:val="nil"/>
          <w:left w:val="nil"/>
          <w:bottom w:val="nil"/>
          <w:right w:val="nil"/>
          <w:between w:val="nil"/>
        </w:pBdr>
        <w:spacing w:after="0" w:line="276" w:lineRule="auto"/>
        <w:ind w:left="708"/>
        <w:jc w:val="both"/>
        <w:rPr>
          <w:color w:val="000000"/>
          <w:sz w:val="24"/>
          <w:szCs w:val="24"/>
          <w:lang w:val="en-US"/>
        </w:rPr>
      </w:pPr>
    </w:p>
    <w:p w14:paraId="4083428B" w14:textId="6D872029" w:rsidR="00064D50" w:rsidRPr="003A68D5" w:rsidRDefault="001B0D2E">
      <w:pPr>
        <w:numPr>
          <w:ilvl w:val="0"/>
          <w:numId w:val="1"/>
        </w:numPr>
        <w:pBdr>
          <w:top w:val="nil"/>
          <w:left w:val="nil"/>
          <w:bottom w:val="nil"/>
          <w:right w:val="nil"/>
          <w:between w:val="nil"/>
        </w:pBdr>
        <w:spacing w:after="120" w:line="276" w:lineRule="auto"/>
        <w:jc w:val="both"/>
        <w:rPr>
          <w:b/>
          <w:color w:val="000000"/>
          <w:sz w:val="24"/>
          <w:szCs w:val="24"/>
          <w:lang w:val="en-US"/>
        </w:rPr>
      </w:pPr>
      <w:r>
        <w:rPr>
          <w:b/>
          <w:color w:val="000000"/>
          <w:sz w:val="24"/>
          <w:szCs w:val="24"/>
          <w:lang w:val="en-US"/>
        </w:rPr>
        <w:t>PROJECT THEME</w:t>
      </w:r>
    </w:p>
    <w:p w14:paraId="069C9A8D" w14:textId="240B7776" w:rsidR="00064D50" w:rsidRPr="003A68D5" w:rsidRDefault="001B0D2E" w:rsidP="001B0D2E">
      <w:pPr>
        <w:numPr>
          <w:ilvl w:val="0"/>
          <w:numId w:val="7"/>
        </w:numPr>
        <w:spacing w:after="0" w:line="276" w:lineRule="auto"/>
        <w:jc w:val="both"/>
        <w:rPr>
          <w:sz w:val="24"/>
          <w:szCs w:val="24"/>
          <w:lang w:val="en-US"/>
        </w:rPr>
      </w:pPr>
      <w:bookmarkStart w:id="0" w:name="_gjdgxs" w:colFirst="0" w:colLast="0"/>
      <w:bookmarkEnd w:id="0"/>
      <w:r>
        <w:rPr>
          <w:sz w:val="24"/>
          <w:szCs w:val="24"/>
          <w:lang w:val="en-US"/>
        </w:rPr>
        <w:t>The project should work in the urban area and city park context, and sensibly respond to the local functions and social/historic relations.</w:t>
      </w:r>
    </w:p>
    <w:p w14:paraId="40E1D4B6" w14:textId="48C38CE4" w:rsidR="00064D50" w:rsidRPr="003A68D5" w:rsidRDefault="001B0D2E" w:rsidP="001B0D2E">
      <w:pPr>
        <w:numPr>
          <w:ilvl w:val="0"/>
          <w:numId w:val="7"/>
        </w:numPr>
        <w:spacing w:after="0" w:line="276" w:lineRule="auto"/>
        <w:jc w:val="both"/>
        <w:rPr>
          <w:sz w:val="24"/>
          <w:szCs w:val="24"/>
          <w:lang w:val="en-US"/>
        </w:rPr>
      </w:pPr>
      <w:r>
        <w:rPr>
          <w:sz w:val="24"/>
          <w:szCs w:val="24"/>
          <w:lang w:val="en-US"/>
        </w:rPr>
        <w:t>Also the functionality of the dovecote is important</w:t>
      </w:r>
      <w:r w:rsidR="002640A5" w:rsidRPr="003A68D5">
        <w:rPr>
          <w:sz w:val="24"/>
          <w:szCs w:val="24"/>
          <w:lang w:val="en-US"/>
        </w:rPr>
        <w:t>.</w:t>
      </w:r>
    </w:p>
    <w:p w14:paraId="42C80FF9" w14:textId="7E152ACE" w:rsidR="00064D50" w:rsidRPr="003A68D5" w:rsidRDefault="001B0D2E" w:rsidP="001B0D2E">
      <w:pPr>
        <w:numPr>
          <w:ilvl w:val="0"/>
          <w:numId w:val="7"/>
        </w:numPr>
        <w:spacing w:after="0" w:line="276" w:lineRule="auto"/>
        <w:jc w:val="both"/>
        <w:rPr>
          <w:sz w:val="24"/>
          <w:szCs w:val="24"/>
          <w:lang w:val="en-US"/>
        </w:rPr>
      </w:pPr>
      <w:r>
        <w:rPr>
          <w:sz w:val="24"/>
          <w:szCs w:val="24"/>
          <w:lang w:val="en-US"/>
        </w:rPr>
        <w:t xml:space="preserve">An obvious option is to connect functional art with the educational and philosophical aspects of the relations between humans and nature, the ways humans treat animals etc. </w:t>
      </w:r>
    </w:p>
    <w:p w14:paraId="10198B04" w14:textId="47405501" w:rsidR="00064D50" w:rsidRPr="003A68D5" w:rsidRDefault="001B0D2E">
      <w:pPr>
        <w:numPr>
          <w:ilvl w:val="0"/>
          <w:numId w:val="1"/>
        </w:numPr>
        <w:pBdr>
          <w:top w:val="nil"/>
          <w:left w:val="nil"/>
          <w:bottom w:val="nil"/>
          <w:right w:val="nil"/>
          <w:between w:val="nil"/>
        </w:pBdr>
        <w:spacing w:before="120" w:after="120" w:line="276" w:lineRule="auto"/>
        <w:jc w:val="both"/>
        <w:rPr>
          <w:b/>
          <w:color w:val="000000"/>
          <w:sz w:val="24"/>
          <w:szCs w:val="24"/>
          <w:lang w:val="en-US"/>
        </w:rPr>
      </w:pPr>
      <w:r>
        <w:rPr>
          <w:b/>
          <w:color w:val="000000"/>
          <w:sz w:val="24"/>
          <w:szCs w:val="24"/>
          <w:lang w:val="en-US"/>
        </w:rPr>
        <w:t xml:space="preserve">LOCATION </w:t>
      </w:r>
      <w:r w:rsidR="002640A5" w:rsidRPr="003A68D5">
        <w:rPr>
          <w:b/>
          <w:color w:val="000000"/>
          <w:sz w:val="24"/>
          <w:szCs w:val="24"/>
          <w:lang w:val="en-US"/>
        </w:rPr>
        <w:t xml:space="preserve">/ </w:t>
      </w:r>
      <w:r>
        <w:rPr>
          <w:b/>
          <w:color w:val="000000"/>
          <w:sz w:val="24"/>
          <w:szCs w:val="24"/>
          <w:lang w:val="en-US"/>
        </w:rPr>
        <w:t>AREA</w:t>
      </w:r>
      <w:r w:rsidR="002640A5" w:rsidRPr="003A68D5">
        <w:rPr>
          <w:b/>
          <w:color w:val="000000"/>
          <w:sz w:val="24"/>
          <w:szCs w:val="24"/>
          <w:lang w:val="en-US"/>
        </w:rPr>
        <w:t>:</w:t>
      </w:r>
      <w:r w:rsidR="00490916">
        <w:rPr>
          <w:b/>
          <w:color w:val="000000"/>
          <w:sz w:val="24"/>
          <w:szCs w:val="24"/>
          <w:lang w:val="en-US"/>
        </w:rPr>
        <w:t xml:space="preserve"> </w:t>
      </w:r>
      <w:r w:rsidR="00490916">
        <w:rPr>
          <w:rFonts w:ascii="Arial" w:hAnsi="Arial" w:cs="Arial"/>
          <w:color w:val="222222"/>
          <w:shd w:val="clear" w:color="auto" w:fill="FFFFFF"/>
        </w:rPr>
        <w:t>50.088150, 14.454775</w:t>
      </w:r>
      <w:bookmarkStart w:id="1" w:name="_GoBack"/>
      <w:bookmarkEnd w:id="1"/>
    </w:p>
    <w:p w14:paraId="3EF6DDD6" w14:textId="08C6CEF6" w:rsidR="00064D50" w:rsidRPr="003A68D5" w:rsidRDefault="001B0D2E" w:rsidP="001B0D2E">
      <w:pPr>
        <w:spacing w:after="0" w:line="276" w:lineRule="auto"/>
        <w:ind w:left="720"/>
        <w:jc w:val="both"/>
        <w:rPr>
          <w:sz w:val="24"/>
          <w:szCs w:val="24"/>
          <w:lang w:val="en-US"/>
        </w:rPr>
      </w:pPr>
      <w:r>
        <w:rPr>
          <w:sz w:val="24"/>
          <w:szCs w:val="24"/>
          <w:lang w:val="en-US"/>
        </w:rPr>
        <w:t xml:space="preserve">The flat area in the bend of the path on the southern slope of the </w:t>
      </w:r>
      <w:proofErr w:type="spellStart"/>
      <w:r w:rsidR="002640A5" w:rsidRPr="003A68D5">
        <w:rPr>
          <w:sz w:val="24"/>
          <w:szCs w:val="24"/>
          <w:lang w:val="en-US"/>
        </w:rPr>
        <w:t>Vítkov</w:t>
      </w:r>
      <w:proofErr w:type="spellEnd"/>
      <w:r>
        <w:rPr>
          <w:sz w:val="24"/>
          <w:szCs w:val="24"/>
          <w:lang w:val="en-US"/>
        </w:rPr>
        <w:t xml:space="preserve"> hill, above the </w:t>
      </w:r>
      <w:proofErr w:type="spellStart"/>
      <w:r w:rsidR="002640A5" w:rsidRPr="003A68D5">
        <w:rPr>
          <w:sz w:val="24"/>
          <w:szCs w:val="24"/>
          <w:lang w:val="en-US"/>
        </w:rPr>
        <w:t>Tachovské</w:t>
      </w:r>
      <w:proofErr w:type="spellEnd"/>
      <w:r w:rsidR="002640A5" w:rsidRPr="003A68D5">
        <w:rPr>
          <w:sz w:val="24"/>
          <w:szCs w:val="24"/>
          <w:lang w:val="en-US"/>
        </w:rPr>
        <w:t xml:space="preserve"> </w:t>
      </w:r>
      <w:r>
        <w:rPr>
          <w:sz w:val="24"/>
          <w:szCs w:val="24"/>
          <w:lang w:val="en-US"/>
        </w:rPr>
        <w:t>Square</w:t>
      </w:r>
      <w:r w:rsidR="002640A5" w:rsidRPr="003A68D5">
        <w:rPr>
          <w:sz w:val="24"/>
          <w:szCs w:val="24"/>
          <w:lang w:val="en-US"/>
        </w:rPr>
        <w:t xml:space="preserve">. </w:t>
      </w:r>
      <w:r>
        <w:rPr>
          <w:sz w:val="24"/>
          <w:szCs w:val="24"/>
          <w:lang w:val="en-US"/>
        </w:rPr>
        <w:t xml:space="preserve">The size of the area is about </w:t>
      </w:r>
      <w:r w:rsidR="002640A5" w:rsidRPr="003A68D5">
        <w:rPr>
          <w:sz w:val="24"/>
          <w:szCs w:val="24"/>
          <w:lang w:val="en-US"/>
        </w:rPr>
        <w:t>200 m</w:t>
      </w:r>
      <w:r w:rsidR="002640A5" w:rsidRPr="003A68D5">
        <w:rPr>
          <w:sz w:val="24"/>
          <w:szCs w:val="24"/>
          <w:vertAlign w:val="superscript"/>
          <w:lang w:val="en-US"/>
        </w:rPr>
        <w:t>2</w:t>
      </w:r>
      <w:r w:rsidR="002640A5" w:rsidRPr="003A68D5">
        <w:rPr>
          <w:sz w:val="24"/>
          <w:szCs w:val="24"/>
          <w:lang w:val="en-US"/>
        </w:rPr>
        <w:t xml:space="preserve">. </w:t>
      </w:r>
      <w:r>
        <w:rPr>
          <w:sz w:val="24"/>
          <w:szCs w:val="24"/>
          <w:lang w:val="en-US"/>
        </w:rPr>
        <w:t xml:space="preserve">There is no water or power supply in the area. </w:t>
      </w:r>
    </w:p>
    <w:p w14:paraId="1FA93C3A" w14:textId="77777777" w:rsidR="00064D50" w:rsidRPr="003A68D5" w:rsidRDefault="00064D50">
      <w:pPr>
        <w:spacing w:after="0" w:line="276" w:lineRule="auto"/>
        <w:jc w:val="both"/>
        <w:rPr>
          <w:sz w:val="24"/>
          <w:szCs w:val="24"/>
          <w:lang w:val="en-US"/>
        </w:rPr>
      </w:pPr>
    </w:p>
    <w:p w14:paraId="3A783C9C" w14:textId="77777777" w:rsidR="00064D50" w:rsidRPr="003A68D5" w:rsidRDefault="002640A5">
      <w:pPr>
        <w:spacing w:after="0" w:line="276" w:lineRule="auto"/>
        <w:jc w:val="both"/>
        <w:rPr>
          <w:sz w:val="24"/>
          <w:szCs w:val="24"/>
          <w:lang w:val="en-US"/>
        </w:rPr>
      </w:pPr>
      <w:r w:rsidRPr="003A68D5">
        <w:rPr>
          <w:noProof/>
          <w:sz w:val="24"/>
          <w:szCs w:val="24"/>
        </w:rPr>
        <w:lastRenderedPageBreak/>
        <w:drawing>
          <wp:inline distT="0" distB="0" distL="0" distR="0" wp14:anchorId="4A1FAE53" wp14:editId="3C6F823D">
            <wp:extent cx="5760720" cy="353314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60720" cy="3533140"/>
                    </a:xfrm>
                    <a:prstGeom prst="rect">
                      <a:avLst/>
                    </a:prstGeom>
                    <a:ln/>
                  </pic:spPr>
                </pic:pic>
              </a:graphicData>
            </a:graphic>
          </wp:inline>
        </w:drawing>
      </w:r>
      <w:r w:rsidRPr="003A68D5">
        <w:rPr>
          <w:noProof/>
          <w:sz w:val="24"/>
          <w:szCs w:val="24"/>
        </w:rPr>
        <w:drawing>
          <wp:inline distT="0" distB="0" distL="0" distR="0" wp14:anchorId="1CE44111" wp14:editId="7BA0FA05">
            <wp:extent cx="5760720" cy="432054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60720" cy="4320540"/>
                    </a:xfrm>
                    <a:prstGeom prst="rect">
                      <a:avLst/>
                    </a:prstGeom>
                    <a:ln/>
                  </pic:spPr>
                </pic:pic>
              </a:graphicData>
            </a:graphic>
          </wp:inline>
        </w:drawing>
      </w:r>
      <w:r w:rsidRPr="003A68D5">
        <w:rPr>
          <w:noProof/>
          <w:sz w:val="24"/>
          <w:szCs w:val="24"/>
        </w:rPr>
        <w:lastRenderedPageBreak/>
        <w:drawing>
          <wp:inline distT="0" distB="0" distL="0" distR="0" wp14:anchorId="69A491A4" wp14:editId="69743C48">
            <wp:extent cx="5760720" cy="432054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760720" cy="4320540"/>
                    </a:xfrm>
                    <a:prstGeom prst="rect">
                      <a:avLst/>
                    </a:prstGeom>
                    <a:ln/>
                  </pic:spPr>
                </pic:pic>
              </a:graphicData>
            </a:graphic>
          </wp:inline>
        </w:drawing>
      </w:r>
    </w:p>
    <w:p w14:paraId="31BA07B6" w14:textId="77777777" w:rsidR="00064D50" w:rsidRPr="003A68D5" w:rsidRDefault="002640A5">
      <w:pPr>
        <w:spacing w:after="0" w:line="276" w:lineRule="auto"/>
        <w:jc w:val="both"/>
        <w:rPr>
          <w:sz w:val="24"/>
          <w:szCs w:val="24"/>
          <w:lang w:val="en-US"/>
        </w:rPr>
      </w:pPr>
      <w:r w:rsidRPr="003A68D5">
        <w:rPr>
          <w:noProof/>
          <w:sz w:val="24"/>
          <w:szCs w:val="24"/>
        </w:rPr>
        <w:drawing>
          <wp:inline distT="0" distB="0" distL="0" distR="0" wp14:anchorId="2B399217" wp14:editId="5AA64077">
            <wp:extent cx="5760720" cy="432054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760720" cy="4320540"/>
                    </a:xfrm>
                    <a:prstGeom prst="rect">
                      <a:avLst/>
                    </a:prstGeom>
                    <a:ln/>
                  </pic:spPr>
                </pic:pic>
              </a:graphicData>
            </a:graphic>
          </wp:inline>
        </w:drawing>
      </w:r>
    </w:p>
    <w:p w14:paraId="48C69F31" w14:textId="77777777" w:rsidR="00064D50" w:rsidRPr="003A68D5" w:rsidRDefault="002640A5">
      <w:pPr>
        <w:spacing w:after="0" w:line="240" w:lineRule="auto"/>
        <w:rPr>
          <w:sz w:val="24"/>
          <w:szCs w:val="24"/>
          <w:lang w:val="en-US"/>
        </w:rPr>
      </w:pPr>
      <w:r w:rsidRPr="003A68D5">
        <w:rPr>
          <w:lang w:val="en-US"/>
        </w:rPr>
        <w:br w:type="page"/>
      </w:r>
    </w:p>
    <w:p w14:paraId="06D5FEFC" w14:textId="77777777" w:rsidR="00064D50" w:rsidRPr="003A68D5" w:rsidRDefault="00064D50">
      <w:pPr>
        <w:spacing w:after="0" w:line="276" w:lineRule="auto"/>
        <w:jc w:val="both"/>
        <w:rPr>
          <w:sz w:val="24"/>
          <w:szCs w:val="24"/>
          <w:lang w:val="en-US"/>
        </w:rPr>
      </w:pPr>
    </w:p>
    <w:p w14:paraId="5AA3B767" w14:textId="5D8AD71B" w:rsidR="00064D50" w:rsidRPr="003A68D5" w:rsidRDefault="002640A5">
      <w:pPr>
        <w:numPr>
          <w:ilvl w:val="0"/>
          <w:numId w:val="1"/>
        </w:numPr>
        <w:pBdr>
          <w:top w:val="nil"/>
          <w:left w:val="nil"/>
          <w:bottom w:val="nil"/>
          <w:right w:val="nil"/>
          <w:between w:val="nil"/>
        </w:pBdr>
        <w:spacing w:before="120" w:after="120" w:line="276" w:lineRule="auto"/>
        <w:jc w:val="both"/>
        <w:rPr>
          <w:b/>
          <w:color w:val="000000"/>
          <w:sz w:val="24"/>
          <w:szCs w:val="24"/>
          <w:lang w:val="en-US"/>
        </w:rPr>
      </w:pPr>
      <w:r w:rsidRPr="003A68D5">
        <w:rPr>
          <w:b/>
          <w:color w:val="000000"/>
          <w:sz w:val="24"/>
          <w:szCs w:val="24"/>
          <w:lang w:val="en-US"/>
        </w:rPr>
        <w:t>TECHNIC</w:t>
      </w:r>
      <w:r w:rsidR="000A4505">
        <w:rPr>
          <w:b/>
          <w:color w:val="000000"/>
          <w:sz w:val="24"/>
          <w:szCs w:val="24"/>
          <w:lang w:val="en-US"/>
        </w:rPr>
        <w:t xml:space="preserve">AL REQUIREMENTS FOR THE INSTALLATION </w:t>
      </w:r>
    </w:p>
    <w:p w14:paraId="55BFCA8D" w14:textId="2A2680FC" w:rsidR="00064D50" w:rsidRPr="003A68D5" w:rsidRDefault="000A4505">
      <w:pPr>
        <w:spacing w:before="360" w:after="80" w:line="240" w:lineRule="auto"/>
        <w:ind w:left="708"/>
        <w:rPr>
          <w:b/>
          <w:sz w:val="24"/>
          <w:szCs w:val="24"/>
          <w:lang w:val="en-US"/>
        </w:rPr>
      </w:pPr>
      <w:r>
        <w:rPr>
          <w:b/>
          <w:color w:val="000000"/>
          <w:sz w:val="24"/>
          <w:szCs w:val="24"/>
          <w:lang w:val="en-US"/>
        </w:rPr>
        <w:t xml:space="preserve">Structure </w:t>
      </w:r>
    </w:p>
    <w:p w14:paraId="39CA5EC9" w14:textId="52CB36EF" w:rsidR="00064D50" w:rsidRPr="003A68D5" w:rsidRDefault="000A4505" w:rsidP="000A4505">
      <w:pPr>
        <w:numPr>
          <w:ilvl w:val="0"/>
          <w:numId w:val="3"/>
        </w:numPr>
        <w:pBdr>
          <w:top w:val="nil"/>
          <w:left w:val="nil"/>
          <w:bottom w:val="nil"/>
          <w:right w:val="nil"/>
          <w:between w:val="nil"/>
        </w:pBdr>
        <w:spacing w:before="240" w:after="0" w:line="276" w:lineRule="auto"/>
        <w:jc w:val="both"/>
        <w:rPr>
          <w:color w:val="000000"/>
          <w:sz w:val="24"/>
          <w:szCs w:val="24"/>
          <w:lang w:val="en-US"/>
        </w:rPr>
      </w:pPr>
      <w:r>
        <w:rPr>
          <w:color w:val="000000"/>
          <w:sz w:val="24"/>
          <w:szCs w:val="24"/>
          <w:lang w:val="en-US"/>
        </w:rPr>
        <w:t xml:space="preserve">Solid or mobile foundations (the latter option is preferred but not obligatory). </w:t>
      </w:r>
    </w:p>
    <w:p w14:paraId="23A31D83" w14:textId="0E1836EA" w:rsidR="00064D50" w:rsidRPr="003A68D5" w:rsidRDefault="000A4505" w:rsidP="000A4505">
      <w:pPr>
        <w:numPr>
          <w:ilvl w:val="0"/>
          <w:numId w:val="3"/>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At least one window, possibly on the southern side, and one entrance for humans. No hole from the north. </w:t>
      </w:r>
    </w:p>
    <w:p w14:paraId="43AFF1EC" w14:textId="4007E5AA" w:rsidR="00064D50" w:rsidRPr="003A68D5" w:rsidRDefault="000A4505" w:rsidP="000A4505">
      <w:pPr>
        <w:numPr>
          <w:ilvl w:val="0"/>
          <w:numId w:val="3"/>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Entrance holes for birds should be located on the east or south, at least 10 holes; the maximum number isn’t limited. All holes must be fitted with landing shelves and protruding boards (at least 10 cm). It should be possible to close the holes, preferably all at once. See pictures below for the examples of the holes. </w:t>
      </w:r>
    </w:p>
    <w:p w14:paraId="4FE0C193" w14:textId="52B71F36" w:rsidR="00064D50" w:rsidRPr="003A68D5" w:rsidRDefault="000A4505" w:rsidP="000A4505">
      <w:pPr>
        <w:numPr>
          <w:ilvl w:val="0"/>
          <w:numId w:val="3"/>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The bird holes should be located in the way that enables the maximum use of the inner walls, e.g. in the upper part of the dovecote. </w:t>
      </w:r>
    </w:p>
    <w:p w14:paraId="7C6F123E" w14:textId="22ACD302" w:rsidR="00064D50" w:rsidRPr="003A68D5" w:rsidRDefault="000A4505" w:rsidP="000A4505">
      <w:pPr>
        <w:numPr>
          <w:ilvl w:val="0"/>
          <w:numId w:val="3"/>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The minimum size of the bird holes is </w:t>
      </w:r>
      <w:r w:rsidR="002640A5" w:rsidRPr="003A68D5">
        <w:rPr>
          <w:color w:val="000000"/>
          <w:sz w:val="24"/>
          <w:szCs w:val="24"/>
          <w:lang w:val="en-US"/>
        </w:rPr>
        <w:t xml:space="preserve">10x15 </w:t>
      </w:r>
      <w:r>
        <w:rPr>
          <w:color w:val="000000"/>
          <w:sz w:val="24"/>
          <w:szCs w:val="24"/>
          <w:lang w:val="en-US"/>
        </w:rPr>
        <w:t>Carolinum (width/height)</w:t>
      </w:r>
      <w:r w:rsidR="002640A5" w:rsidRPr="003A68D5">
        <w:rPr>
          <w:color w:val="000000"/>
          <w:sz w:val="24"/>
          <w:szCs w:val="24"/>
          <w:lang w:val="en-US"/>
        </w:rPr>
        <w:t>.</w:t>
      </w:r>
    </w:p>
    <w:p w14:paraId="4C1BDFAA" w14:textId="358774EC" w:rsidR="00064D50" w:rsidRPr="003A68D5" w:rsidRDefault="000A4505" w:rsidP="000A4505">
      <w:pPr>
        <w:numPr>
          <w:ilvl w:val="0"/>
          <w:numId w:val="3"/>
        </w:numPr>
        <w:pBdr>
          <w:top w:val="nil"/>
          <w:left w:val="nil"/>
          <w:bottom w:val="nil"/>
          <w:right w:val="nil"/>
          <w:between w:val="nil"/>
        </w:pBdr>
        <w:spacing w:after="240" w:line="276" w:lineRule="auto"/>
        <w:jc w:val="both"/>
        <w:rPr>
          <w:color w:val="000000"/>
          <w:sz w:val="24"/>
          <w:szCs w:val="24"/>
          <w:lang w:val="en-US"/>
        </w:rPr>
      </w:pPr>
      <w:r>
        <w:rPr>
          <w:color w:val="000000"/>
          <w:sz w:val="24"/>
          <w:szCs w:val="24"/>
          <w:lang w:val="en-US"/>
        </w:rPr>
        <w:t xml:space="preserve">The daylight should enter the dovecote, possibly from the south or from the east. </w:t>
      </w:r>
    </w:p>
    <w:p w14:paraId="6460626F" w14:textId="34BB4B83" w:rsidR="00064D50" w:rsidRPr="003A68D5" w:rsidRDefault="002640A5">
      <w:pPr>
        <w:spacing w:before="360" w:after="80" w:line="276" w:lineRule="auto"/>
        <w:ind w:left="708"/>
        <w:rPr>
          <w:b/>
          <w:sz w:val="24"/>
          <w:szCs w:val="24"/>
          <w:lang w:val="en-US"/>
        </w:rPr>
      </w:pPr>
      <w:r w:rsidRPr="003A68D5">
        <w:rPr>
          <w:b/>
          <w:color w:val="000000"/>
          <w:sz w:val="24"/>
          <w:szCs w:val="24"/>
          <w:lang w:val="en-US"/>
        </w:rPr>
        <w:t>Materi</w:t>
      </w:r>
      <w:r w:rsidR="000A4505">
        <w:rPr>
          <w:b/>
          <w:color w:val="000000"/>
          <w:sz w:val="24"/>
          <w:szCs w:val="24"/>
          <w:lang w:val="en-US"/>
        </w:rPr>
        <w:t>a</w:t>
      </w:r>
      <w:r w:rsidRPr="003A68D5">
        <w:rPr>
          <w:b/>
          <w:color w:val="000000"/>
          <w:sz w:val="24"/>
          <w:szCs w:val="24"/>
          <w:lang w:val="en-US"/>
        </w:rPr>
        <w:t>l</w:t>
      </w:r>
    </w:p>
    <w:p w14:paraId="60AD28D2" w14:textId="2301BA0A" w:rsidR="00064D50" w:rsidRPr="003A68D5" w:rsidRDefault="000A4505" w:rsidP="00E2572B">
      <w:pPr>
        <w:spacing w:before="240" w:after="240" w:line="276" w:lineRule="auto"/>
        <w:ind w:left="708"/>
        <w:jc w:val="both"/>
        <w:rPr>
          <w:sz w:val="24"/>
          <w:szCs w:val="24"/>
          <w:lang w:val="en-US"/>
        </w:rPr>
      </w:pPr>
      <w:r>
        <w:rPr>
          <w:color w:val="000000"/>
          <w:sz w:val="24"/>
          <w:szCs w:val="24"/>
          <w:lang w:val="en-US"/>
        </w:rPr>
        <w:t xml:space="preserve">The most frequently used outer materials are wood (not plywood), metal, or concrete. In all cases, except wood, the walls must be thermally insulated so the dovecote doesn’t overheat in summer. In the insulation layer, any material that attracts mites should be avoided. </w:t>
      </w:r>
      <w:r w:rsidR="00E2572B">
        <w:rPr>
          <w:color w:val="000000"/>
          <w:sz w:val="24"/>
          <w:szCs w:val="24"/>
          <w:lang w:val="en-US"/>
        </w:rPr>
        <w:t xml:space="preserve">Possible materials include cement-bonded boards, plastics or plasterboards. The inner walls of the dovecote should be smooth and easy to wash. </w:t>
      </w:r>
    </w:p>
    <w:p w14:paraId="6E03DABA" w14:textId="4E1FD059" w:rsidR="00064D50" w:rsidRPr="003A68D5" w:rsidRDefault="00E2572B">
      <w:pPr>
        <w:spacing w:before="240" w:after="240" w:line="276" w:lineRule="auto"/>
        <w:ind w:left="708"/>
        <w:rPr>
          <w:sz w:val="24"/>
          <w:szCs w:val="24"/>
          <w:lang w:val="en-US"/>
        </w:rPr>
      </w:pPr>
      <w:r>
        <w:rPr>
          <w:color w:val="000000"/>
          <w:sz w:val="24"/>
          <w:szCs w:val="24"/>
          <w:lang w:val="en-US"/>
        </w:rPr>
        <w:t>The dovecote must be easy to ventilate</w:t>
      </w:r>
      <w:r w:rsidR="002640A5" w:rsidRPr="003A68D5">
        <w:rPr>
          <w:color w:val="000000"/>
          <w:sz w:val="24"/>
          <w:szCs w:val="24"/>
          <w:lang w:val="en-US"/>
        </w:rPr>
        <w:t>.</w:t>
      </w:r>
    </w:p>
    <w:p w14:paraId="24EAF4A1" w14:textId="25DD9921" w:rsidR="00064D50" w:rsidRPr="003A68D5" w:rsidRDefault="00E2572B">
      <w:pPr>
        <w:spacing w:before="360" w:after="80" w:line="276" w:lineRule="auto"/>
        <w:ind w:left="708"/>
        <w:rPr>
          <w:b/>
          <w:sz w:val="24"/>
          <w:szCs w:val="24"/>
          <w:lang w:val="en-US"/>
        </w:rPr>
      </w:pPr>
      <w:r>
        <w:rPr>
          <w:b/>
          <w:color w:val="000000"/>
          <w:sz w:val="24"/>
          <w:szCs w:val="24"/>
          <w:lang w:val="en-US"/>
        </w:rPr>
        <w:t xml:space="preserve">Inner equipment of the dovecote </w:t>
      </w:r>
    </w:p>
    <w:p w14:paraId="64B77D0F" w14:textId="557BC801" w:rsidR="00064D50" w:rsidRPr="003A68D5" w:rsidRDefault="006E3FA7" w:rsidP="006E3FA7">
      <w:pPr>
        <w:numPr>
          <w:ilvl w:val="0"/>
          <w:numId w:val="5"/>
        </w:numPr>
        <w:spacing w:before="240" w:after="0" w:line="276" w:lineRule="auto"/>
        <w:jc w:val="both"/>
        <w:rPr>
          <w:color w:val="000000"/>
          <w:sz w:val="24"/>
          <w:szCs w:val="24"/>
          <w:lang w:val="en-US"/>
        </w:rPr>
      </w:pPr>
      <w:r>
        <w:rPr>
          <w:color w:val="000000"/>
          <w:sz w:val="24"/>
          <w:szCs w:val="24"/>
          <w:lang w:val="en-US"/>
        </w:rPr>
        <w:t xml:space="preserve">Separate chamber about </w:t>
      </w:r>
      <w:r w:rsidR="002640A5" w:rsidRPr="003A68D5">
        <w:rPr>
          <w:color w:val="000000"/>
          <w:sz w:val="24"/>
          <w:szCs w:val="24"/>
          <w:lang w:val="en-US"/>
        </w:rPr>
        <w:t>2 m</w:t>
      </w:r>
      <w:r w:rsidR="002640A5" w:rsidRPr="003A68D5">
        <w:rPr>
          <w:color w:val="000000"/>
          <w:sz w:val="24"/>
          <w:szCs w:val="24"/>
          <w:vertAlign w:val="superscript"/>
          <w:lang w:val="en-US"/>
        </w:rPr>
        <w:t>2</w:t>
      </w:r>
      <w:r w:rsidR="002640A5" w:rsidRPr="003A68D5">
        <w:rPr>
          <w:color w:val="000000"/>
          <w:sz w:val="24"/>
          <w:szCs w:val="24"/>
          <w:lang w:val="en-US"/>
        </w:rPr>
        <w:t xml:space="preserve"> </w:t>
      </w:r>
      <w:r>
        <w:rPr>
          <w:color w:val="000000"/>
          <w:sz w:val="24"/>
          <w:szCs w:val="24"/>
          <w:lang w:val="en-US"/>
        </w:rPr>
        <w:t>large, to store materials and bird food</w:t>
      </w:r>
      <w:r w:rsidR="002640A5" w:rsidRPr="003A68D5">
        <w:rPr>
          <w:color w:val="000000"/>
          <w:sz w:val="24"/>
          <w:szCs w:val="24"/>
          <w:lang w:val="en-US"/>
        </w:rPr>
        <w:t>.</w:t>
      </w:r>
    </w:p>
    <w:p w14:paraId="6E45879B" w14:textId="770D569E" w:rsidR="00064D50" w:rsidRPr="003A68D5" w:rsidRDefault="006E3FA7" w:rsidP="006E3FA7">
      <w:pPr>
        <w:numPr>
          <w:ilvl w:val="0"/>
          <w:numId w:val="5"/>
        </w:numPr>
        <w:spacing w:after="0" w:line="276" w:lineRule="auto"/>
        <w:jc w:val="both"/>
        <w:rPr>
          <w:color w:val="000000"/>
          <w:sz w:val="24"/>
          <w:szCs w:val="24"/>
          <w:lang w:val="en-US"/>
        </w:rPr>
      </w:pPr>
      <w:r>
        <w:rPr>
          <w:color w:val="000000"/>
          <w:sz w:val="24"/>
          <w:szCs w:val="24"/>
          <w:lang w:val="en-US"/>
        </w:rPr>
        <w:t xml:space="preserve">Nesting boxes for about </w:t>
      </w:r>
      <w:r w:rsidR="002640A5" w:rsidRPr="003A68D5">
        <w:rPr>
          <w:color w:val="000000"/>
          <w:sz w:val="24"/>
          <w:szCs w:val="24"/>
          <w:lang w:val="en-US"/>
        </w:rPr>
        <w:t xml:space="preserve">50 </w:t>
      </w:r>
      <w:r>
        <w:rPr>
          <w:color w:val="000000"/>
          <w:sz w:val="24"/>
          <w:szCs w:val="24"/>
          <w:lang w:val="en-US"/>
        </w:rPr>
        <w:t xml:space="preserve">pigeons and seating for about 150 ones; the overall capacity is </w:t>
      </w:r>
      <w:r w:rsidR="002640A5" w:rsidRPr="003A68D5">
        <w:rPr>
          <w:color w:val="000000"/>
          <w:sz w:val="24"/>
          <w:szCs w:val="24"/>
          <w:lang w:val="en-US"/>
        </w:rPr>
        <w:t xml:space="preserve">150 </w:t>
      </w:r>
      <w:r>
        <w:rPr>
          <w:color w:val="000000"/>
          <w:sz w:val="24"/>
          <w:szCs w:val="24"/>
          <w:lang w:val="en-US"/>
        </w:rPr>
        <w:t>–</w:t>
      </w:r>
      <w:r w:rsidR="002640A5" w:rsidRPr="003A68D5">
        <w:rPr>
          <w:color w:val="000000"/>
          <w:sz w:val="24"/>
          <w:szCs w:val="24"/>
          <w:lang w:val="en-US"/>
        </w:rPr>
        <w:t xml:space="preserve"> 200</w:t>
      </w:r>
      <w:r>
        <w:rPr>
          <w:color w:val="000000"/>
          <w:sz w:val="24"/>
          <w:szCs w:val="24"/>
          <w:lang w:val="en-US"/>
        </w:rPr>
        <w:t xml:space="preserve"> pigeons</w:t>
      </w:r>
      <w:r w:rsidR="002640A5" w:rsidRPr="003A68D5">
        <w:rPr>
          <w:color w:val="000000"/>
          <w:sz w:val="24"/>
          <w:szCs w:val="24"/>
          <w:lang w:val="en-US"/>
        </w:rPr>
        <w:t xml:space="preserve">. </w:t>
      </w:r>
      <w:r>
        <w:rPr>
          <w:color w:val="000000"/>
          <w:sz w:val="24"/>
          <w:szCs w:val="24"/>
          <w:lang w:val="en-US"/>
        </w:rPr>
        <w:t xml:space="preserve">The examples of nesting boxes and seats are shown below. </w:t>
      </w:r>
    </w:p>
    <w:p w14:paraId="7C70395F" w14:textId="27B02609" w:rsidR="00064D50" w:rsidRPr="003A68D5" w:rsidRDefault="006E3FA7" w:rsidP="006E3FA7">
      <w:pPr>
        <w:numPr>
          <w:ilvl w:val="0"/>
          <w:numId w:val="5"/>
        </w:numPr>
        <w:spacing w:after="240" w:line="276" w:lineRule="auto"/>
        <w:jc w:val="both"/>
        <w:rPr>
          <w:color w:val="000000"/>
          <w:sz w:val="24"/>
          <w:szCs w:val="24"/>
          <w:lang w:val="en-US"/>
        </w:rPr>
      </w:pPr>
      <w:r>
        <w:rPr>
          <w:color w:val="000000"/>
          <w:sz w:val="24"/>
          <w:szCs w:val="24"/>
          <w:lang w:val="en-US"/>
        </w:rPr>
        <w:t xml:space="preserve">Boxes and seating perches must be fitted on the walls, so their location should be already considered when designing the bird holes. </w:t>
      </w:r>
    </w:p>
    <w:p w14:paraId="7855D949" w14:textId="47B6131B" w:rsidR="00064D50" w:rsidRPr="003A68D5" w:rsidRDefault="006E3FA7" w:rsidP="006E3FA7">
      <w:pPr>
        <w:spacing w:before="120" w:after="120" w:line="276" w:lineRule="auto"/>
        <w:ind w:left="708"/>
        <w:jc w:val="both"/>
        <w:rPr>
          <w:color w:val="000000"/>
          <w:sz w:val="24"/>
          <w:szCs w:val="24"/>
          <w:lang w:val="en-US"/>
        </w:rPr>
      </w:pPr>
      <w:r>
        <w:rPr>
          <w:color w:val="000000"/>
          <w:sz w:val="24"/>
          <w:szCs w:val="24"/>
          <w:lang w:val="en-US"/>
        </w:rPr>
        <w:t>All parts of the dovecote must be accessible for cleaning</w:t>
      </w:r>
      <w:r w:rsidR="002640A5" w:rsidRPr="003A68D5">
        <w:rPr>
          <w:color w:val="000000"/>
          <w:sz w:val="24"/>
          <w:szCs w:val="24"/>
          <w:lang w:val="en-US"/>
        </w:rPr>
        <w:t>.</w:t>
      </w:r>
    </w:p>
    <w:p w14:paraId="107DB564" w14:textId="77777777" w:rsidR="00064D50" w:rsidRPr="003A68D5" w:rsidRDefault="002640A5">
      <w:pPr>
        <w:spacing w:after="0" w:line="240" w:lineRule="auto"/>
        <w:rPr>
          <w:rFonts w:ascii="Arial" w:eastAsia="Arial" w:hAnsi="Arial" w:cs="Arial"/>
          <w:color w:val="000000"/>
          <w:sz w:val="24"/>
          <w:szCs w:val="24"/>
          <w:lang w:val="en-US"/>
        </w:rPr>
      </w:pPr>
      <w:r w:rsidRPr="003A68D5">
        <w:rPr>
          <w:lang w:val="en-US"/>
        </w:rPr>
        <w:br w:type="page"/>
      </w:r>
    </w:p>
    <w:p w14:paraId="41A47826" w14:textId="2779CFC2" w:rsidR="00064D50" w:rsidRPr="003A68D5" w:rsidRDefault="00A136EC">
      <w:pPr>
        <w:spacing w:after="0" w:line="240" w:lineRule="auto"/>
        <w:ind w:left="708"/>
        <w:jc w:val="both"/>
        <w:rPr>
          <w:b/>
          <w:color w:val="000000"/>
          <w:sz w:val="24"/>
          <w:szCs w:val="24"/>
          <w:lang w:val="en-US"/>
        </w:rPr>
      </w:pPr>
      <w:r>
        <w:rPr>
          <w:b/>
          <w:color w:val="000000"/>
          <w:sz w:val="24"/>
          <w:szCs w:val="24"/>
          <w:lang w:val="en-US"/>
        </w:rPr>
        <w:lastRenderedPageBreak/>
        <w:t>Example of bird holes</w:t>
      </w:r>
    </w:p>
    <w:p w14:paraId="5DA213D5" w14:textId="77777777" w:rsidR="00064D50" w:rsidRPr="003A68D5" w:rsidRDefault="002640A5">
      <w:pPr>
        <w:spacing w:before="120" w:after="120" w:line="276" w:lineRule="auto"/>
        <w:ind w:left="720"/>
        <w:jc w:val="both"/>
        <w:rPr>
          <w:b/>
          <w:sz w:val="24"/>
          <w:szCs w:val="24"/>
          <w:lang w:val="en-US"/>
        </w:rPr>
      </w:pPr>
      <w:r w:rsidRPr="003A68D5">
        <w:rPr>
          <w:rFonts w:ascii="Arial" w:eastAsia="Arial" w:hAnsi="Arial" w:cs="Arial"/>
          <w:noProof/>
          <w:color w:val="000000"/>
        </w:rPr>
        <w:drawing>
          <wp:inline distT="0" distB="0" distL="0" distR="0" wp14:anchorId="3703F357" wp14:editId="2D9B2FD7">
            <wp:extent cx="2705100" cy="3629025"/>
            <wp:effectExtent l="0" t="0" r="0" b="0"/>
            <wp:docPr id="8" name="image6.png" descr="https://lh4.googleusercontent.com/XXdSA7-f2IRJoYw2363pzHFixaVGRDDPeCJKSOY7kRHjw8hVK4lz28Hn2E5YKEJCr7XPi3TDv_ZAQdBO6uUk5ILSW9M6yAIA_omZ1P4gFh4cT6VIMsjtA4tEsXazZnw8yED5SWBZ"/>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XXdSA7-f2IRJoYw2363pzHFixaVGRDDPeCJKSOY7kRHjw8hVK4lz28Hn2E5YKEJCr7XPi3TDv_ZAQdBO6uUk5ILSW9M6yAIA_omZ1P4gFh4cT6VIMsjtA4tEsXazZnw8yED5SWBZ"/>
                    <pic:cNvPicPr preferRelativeResize="0"/>
                  </pic:nvPicPr>
                  <pic:blipFill>
                    <a:blip r:embed="rId12"/>
                    <a:srcRect/>
                    <a:stretch>
                      <a:fillRect/>
                    </a:stretch>
                  </pic:blipFill>
                  <pic:spPr>
                    <a:xfrm>
                      <a:off x="0" y="0"/>
                      <a:ext cx="2705100" cy="3629025"/>
                    </a:xfrm>
                    <a:prstGeom prst="rect">
                      <a:avLst/>
                    </a:prstGeom>
                    <a:ln/>
                  </pic:spPr>
                </pic:pic>
              </a:graphicData>
            </a:graphic>
          </wp:inline>
        </w:drawing>
      </w:r>
    </w:p>
    <w:p w14:paraId="2DDFBDE7" w14:textId="77777777" w:rsidR="00064D50" w:rsidRPr="003A68D5" w:rsidRDefault="00064D50">
      <w:pPr>
        <w:spacing w:before="120" w:after="120" w:line="276" w:lineRule="auto"/>
        <w:ind w:left="720"/>
        <w:jc w:val="both"/>
        <w:rPr>
          <w:b/>
          <w:sz w:val="24"/>
          <w:szCs w:val="24"/>
          <w:lang w:val="en-US"/>
        </w:rPr>
      </w:pPr>
    </w:p>
    <w:p w14:paraId="7B85137E" w14:textId="700ECA98" w:rsidR="00064D50" w:rsidRPr="003A68D5" w:rsidRDefault="00A136EC">
      <w:pPr>
        <w:spacing w:before="120" w:after="120" w:line="276" w:lineRule="auto"/>
        <w:ind w:left="720"/>
        <w:jc w:val="both"/>
        <w:rPr>
          <w:b/>
          <w:sz w:val="24"/>
          <w:szCs w:val="24"/>
          <w:lang w:val="en-US"/>
        </w:rPr>
      </w:pPr>
      <w:r>
        <w:rPr>
          <w:b/>
          <w:sz w:val="24"/>
          <w:szCs w:val="24"/>
          <w:lang w:val="en-US"/>
        </w:rPr>
        <w:t>Example of nesting boxes and seating perches</w:t>
      </w:r>
    </w:p>
    <w:p w14:paraId="3B49BB0A" w14:textId="77777777" w:rsidR="00064D50" w:rsidRPr="003A68D5" w:rsidRDefault="002640A5">
      <w:pPr>
        <w:spacing w:before="120" w:after="120" w:line="276" w:lineRule="auto"/>
        <w:ind w:left="720"/>
        <w:jc w:val="both"/>
        <w:rPr>
          <w:b/>
          <w:sz w:val="24"/>
          <w:szCs w:val="24"/>
          <w:lang w:val="en-US"/>
        </w:rPr>
      </w:pPr>
      <w:r w:rsidRPr="003A68D5">
        <w:rPr>
          <w:rFonts w:ascii="Arial" w:eastAsia="Arial" w:hAnsi="Arial" w:cs="Arial"/>
          <w:noProof/>
          <w:color w:val="000000"/>
        </w:rPr>
        <w:drawing>
          <wp:inline distT="0" distB="0" distL="0" distR="0" wp14:anchorId="35871FC7" wp14:editId="1BDAD283">
            <wp:extent cx="5734050" cy="3228975"/>
            <wp:effectExtent l="0" t="0" r="0" b="0"/>
            <wp:docPr id="7" name="image9.png" descr="https://lh6.googleusercontent.com/OYlYUdrmS9ywkcbeSmZkyxHvoHu114nZQmhXavtdcx0DUULiPLSdv-xkGhjFM09tYiSbabOVGKUdvEEJpjtGtGpCfliZUEo6MXmcvhM0EA1MkoRFNMDy2q7iGpSMUynqLLhOLcv6"/>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OYlYUdrmS9ywkcbeSmZkyxHvoHu114nZQmhXavtdcx0DUULiPLSdv-xkGhjFM09tYiSbabOVGKUdvEEJpjtGtGpCfliZUEo6MXmcvhM0EA1MkoRFNMDy2q7iGpSMUynqLLhOLcv6"/>
                    <pic:cNvPicPr preferRelativeResize="0"/>
                  </pic:nvPicPr>
                  <pic:blipFill>
                    <a:blip r:embed="rId13"/>
                    <a:srcRect/>
                    <a:stretch>
                      <a:fillRect/>
                    </a:stretch>
                  </pic:blipFill>
                  <pic:spPr>
                    <a:xfrm>
                      <a:off x="0" y="0"/>
                      <a:ext cx="5734050" cy="3228975"/>
                    </a:xfrm>
                    <a:prstGeom prst="rect">
                      <a:avLst/>
                    </a:prstGeom>
                    <a:ln/>
                  </pic:spPr>
                </pic:pic>
              </a:graphicData>
            </a:graphic>
          </wp:inline>
        </w:drawing>
      </w:r>
    </w:p>
    <w:p w14:paraId="169948A0" w14:textId="77777777" w:rsidR="00064D50" w:rsidRPr="003A68D5" w:rsidRDefault="002640A5">
      <w:pPr>
        <w:spacing w:after="0" w:line="240" w:lineRule="auto"/>
        <w:rPr>
          <w:b/>
          <w:sz w:val="24"/>
          <w:szCs w:val="24"/>
          <w:lang w:val="en-US"/>
        </w:rPr>
      </w:pPr>
      <w:r w:rsidRPr="003A68D5">
        <w:rPr>
          <w:lang w:val="en-US"/>
        </w:rPr>
        <w:br w:type="page"/>
      </w:r>
    </w:p>
    <w:p w14:paraId="1183DB60" w14:textId="08FF3DC9" w:rsidR="00064D50" w:rsidRPr="003A68D5" w:rsidRDefault="002640A5">
      <w:pPr>
        <w:numPr>
          <w:ilvl w:val="0"/>
          <w:numId w:val="1"/>
        </w:numPr>
        <w:pBdr>
          <w:top w:val="nil"/>
          <w:left w:val="nil"/>
          <w:bottom w:val="nil"/>
          <w:right w:val="nil"/>
          <w:between w:val="nil"/>
        </w:pBdr>
        <w:spacing w:before="120" w:after="0" w:line="276" w:lineRule="auto"/>
        <w:jc w:val="both"/>
        <w:rPr>
          <w:b/>
          <w:color w:val="000000"/>
          <w:sz w:val="24"/>
          <w:szCs w:val="24"/>
          <w:lang w:val="en-US"/>
        </w:rPr>
      </w:pPr>
      <w:r w:rsidRPr="003A68D5">
        <w:rPr>
          <w:b/>
          <w:color w:val="000000"/>
          <w:sz w:val="24"/>
          <w:szCs w:val="24"/>
          <w:lang w:val="en-US"/>
        </w:rPr>
        <w:lastRenderedPageBreak/>
        <w:t>MAXIM</w:t>
      </w:r>
      <w:r w:rsidR="00A136EC">
        <w:rPr>
          <w:b/>
          <w:color w:val="000000"/>
          <w:sz w:val="24"/>
          <w:szCs w:val="24"/>
          <w:lang w:val="en-US"/>
        </w:rPr>
        <w:t xml:space="preserve">UM PROJECT BUDGET </w:t>
      </w:r>
    </w:p>
    <w:p w14:paraId="0A839CAA" w14:textId="77777777" w:rsidR="00064D50" w:rsidRPr="003A68D5" w:rsidRDefault="00064D50">
      <w:pPr>
        <w:pBdr>
          <w:top w:val="nil"/>
          <w:left w:val="nil"/>
          <w:bottom w:val="nil"/>
          <w:right w:val="nil"/>
          <w:between w:val="nil"/>
        </w:pBdr>
        <w:spacing w:after="120" w:line="276" w:lineRule="auto"/>
        <w:ind w:left="720"/>
        <w:jc w:val="both"/>
        <w:rPr>
          <w:b/>
          <w:color w:val="000000"/>
          <w:sz w:val="24"/>
          <w:szCs w:val="24"/>
          <w:lang w:val="en-US"/>
        </w:rPr>
      </w:pPr>
    </w:p>
    <w:p w14:paraId="761DCE5E" w14:textId="49974E9E" w:rsidR="00064D50" w:rsidRPr="003A68D5" w:rsidRDefault="00A136EC">
      <w:pPr>
        <w:spacing w:before="120" w:after="120" w:line="276" w:lineRule="auto"/>
        <w:ind w:firstLine="360"/>
        <w:jc w:val="center"/>
        <w:rPr>
          <w:b/>
          <w:sz w:val="28"/>
          <w:szCs w:val="28"/>
          <w:lang w:val="en-US"/>
        </w:rPr>
      </w:pPr>
      <w:proofErr w:type="spellStart"/>
      <w:r>
        <w:rPr>
          <w:b/>
          <w:sz w:val="28"/>
          <w:szCs w:val="28"/>
          <w:lang w:val="en-US"/>
        </w:rPr>
        <w:t>Czk</w:t>
      </w:r>
      <w:proofErr w:type="spellEnd"/>
      <w:r>
        <w:rPr>
          <w:b/>
          <w:sz w:val="28"/>
          <w:szCs w:val="28"/>
          <w:lang w:val="en-US"/>
        </w:rPr>
        <w:t xml:space="preserve"> </w:t>
      </w:r>
      <w:r w:rsidR="002640A5" w:rsidRPr="003A68D5">
        <w:rPr>
          <w:b/>
          <w:sz w:val="28"/>
          <w:szCs w:val="28"/>
          <w:lang w:val="en-US"/>
        </w:rPr>
        <w:t>500</w:t>
      </w:r>
      <w:r>
        <w:rPr>
          <w:b/>
          <w:sz w:val="28"/>
          <w:szCs w:val="28"/>
          <w:lang w:val="en-US"/>
        </w:rPr>
        <w:t>,</w:t>
      </w:r>
      <w:r w:rsidR="002640A5" w:rsidRPr="003A68D5">
        <w:rPr>
          <w:b/>
          <w:sz w:val="28"/>
          <w:szCs w:val="28"/>
          <w:lang w:val="en-US"/>
        </w:rPr>
        <w:t>000 </w:t>
      </w:r>
      <w:r>
        <w:rPr>
          <w:b/>
          <w:sz w:val="28"/>
          <w:szCs w:val="28"/>
          <w:lang w:val="en-US"/>
        </w:rPr>
        <w:t>(VAT included)</w:t>
      </w:r>
    </w:p>
    <w:p w14:paraId="7082D738" w14:textId="77777777" w:rsidR="00064D50" w:rsidRPr="003A68D5" w:rsidRDefault="00064D50">
      <w:pPr>
        <w:spacing w:before="120" w:after="120" w:line="276" w:lineRule="auto"/>
        <w:ind w:firstLine="360"/>
        <w:jc w:val="center"/>
        <w:rPr>
          <w:b/>
          <w:sz w:val="28"/>
          <w:szCs w:val="28"/>
          <w:lang w:val="en-US"/>
        </w:rPr>
      </w:pPr>
    </w:p>
    <w:p w14:paraId="08209342" w14:textId="3584353B" w:rsidR="00DB11A8" w:rsidRPr="00B16F10" w:rsidRDefault="00DB11A8" w:rsidP="00DB11A8">
      <w:pPr>
        <w:numPr>
          <w:ilvl w:val="0"/>
          <w:numId w:val="6"/>
        </w:numPr>
        <w:pBdr>
          <w:top w:val="nil"/>
          <w:left w:val="nil"/>
          <w:bottom w:val="nil"/>
          <w:right w:val="nil"/>
          <w:between w:val="nil"/>
        </w:pBdr>
        <w:spacing w:after="0" w:line="276" w:lineRule="auto"/>
        <w:jc w:val="both"/>
        <w:rPr>
          <w:sz w:val="24"/>
          <w:szCs w:val="24"/>
          <w:lang w:val="en-US"/>
        </w:rPr>
      </w:pPr>
      <w:r>
        <w:rPr>
          <w:sz w:val="24"/>
          <w:szCs w:val="24"/>
          <w:lang w:val="en-US"/>
        </w:rPr>
        <w:t xml:space="preserve">This budget must include all project costs, including the costs for the necessary production team (fees included), all material needed for the realization, additional staff and services, or subcontractor fees for various supplies, loans of technology, transport costs etc. </w:t>
      </w:r>
    </w:p>
    <w:p w14:paraId="64BDF4B6" w14:textId="77777777" w:rsidR="00DB11A8" w:rsidRPr="00B16F10" w:rsidRDefault="00DB11A8" w:rsidP="00DB11A8">
      <w:pPr>
        <w:numPr>
          <w:ilvl w:val="0"/>
          <w:numId w:val="6"/>
        </w:numPr>
        <w:pBdr>
          <w:top w:val="nil"/>
          <w:left w:val="nil"/>
          <w:bottom w:val="nil"/>
          <w:right w:val="nil"/>
          <w:between w:val="nil"/>
        </w:pBdr>
        <w:spacing w:after="0" w:line="276" w:lineRule="auto"/>
        <w:jc w:val="both"/>
        <w:rPr>
          <w:sz w:val="24"/>
          <w:szCs w:val="24"/>
          <w:lang w:val="en-US"/>
        </w:rPr>
      </w:pPr>
      <w:r>
        <w:rPr>
          <w:sz w:val="24"/>
          <w:szCs w:val="24"/>
          <w:lang w:val="en-US"/>
        </w:rPr>
        <w:t xml:space="preserve">The project and its budget must also include the graphic design of the exhibition (the visual presentation, captions, outdoor credit panel etc.). </w:t>
      </w:r>
    </w:p>
    <w:p w14:paraId="139EA9A0" w14:textId="50A7342A" w:rsidR="00A136EC" w:rsidRDefault="00DB11A8" w:rsidP="00DB11A8">
      <w:pPr>
        <w:numPr>
          <w:ilvl w:val="0"/>
          <w:numId w:val="6"/>
        </w:numPr>
        <w:pBdr>
          <w:top w:val="nil"/>
          <w:left w:val="nil"/>
          <w:bottom w:val="nil"/>
          <w:right w:val="nil"/>
          <w:between w:val="nil"/>
        </w:pBdr>
        <w:spacing w:after="0" w:line="276" w:lineRule="auto"/>
        <w:jc w:val="both"/>
        <w:rPr>
          <w:color w:val="000000"/>
          <w:sz w:val="24"/>
          <w:szCs w:val="24"/>
          <w:lang w:val="en-US"/>
        </w:rPr>
      </w:pPr>
      <w:r>
        <w:rPr>
          <w:sz w:val="24"/>
          <w:szCs w:val="24"/>
          <w:lang w:val="en-US"/>
        </w:rPr>
        <w:t>Any required repairs or adjustments of the surrounding areas must also be included in the budget.</w:t>
      </w:r>
    </w:p>
    <w:p w14:paraId="74965047" w14:textId="2238E86F" w:rsidR="00064D50" w:rsidRDefault="00DB11A8" w:rsidP="00DB11A8">
      <w:pPr>
        <w:numPr>
          <w:ilvl w:val="0"/>
          <w:numId w:val="6"/>
        </w:numPr>
        <w:pBdr>
          <w:top w:val="nil"/>
          <w:left w:val="nil"/>
          <w:bottom w:val="nil"/>
          <w:right w:val="nil"/>
          <w:between w:val="nil"/>
        </w:pBdr>
        <w:spacing w:after="0" w:line="276" w:lineRule="auto"/>
        <w:jc w:val="both"/>
        <w:rPr>
          <w:sz w:val="24"/>
          <w:szCs w:val="24"/>
          <w:lang w:val="en-US"/>
        </w:rPr>
      </w:pPr>
      <w:r>
        <w:rPr>
          <w:sz w:val="24"/>
          <w:szCs w:val="24"/>
          <w:lang w:val="en-US"/>
        </w:rPr>
        <w:t xml:space="preserve">The budget must also include the costs for the detailed technical documentation. </w:t>
      </w:r>
    </w:p>
    <w:p w14:paraId="7C39A3F1" w14:textId="77777777" w:rsidR="00DB11A8" w:rsidRPr="003A68D5" w:rsidRDefault="00DB11A8" w:rsidP="00DB11A8">
      <w:pPr>
        <w:pBdr>
          <w:top w:val="nil"/>
          <w:left w:val="nil"/>
          <w:bottom w:val="nil"/>
          <w:right w:val="nil"/>
          <w:between w:val="nil"/>
        </w:pBdr>
        <w:spacing w:after="0" w:line="276" w:lineRule="auto"/>
        <w:jc w:val="both"/>
        <w:rPr>
          <w:sz w:val="24"/>
          <w:szCs w:val="24"/>
          <w:lang w:val="en-US"/>
        </w:rPr>
      </w:pPr>
    </w:p>
    <w:p w14:paraId="4592ABE7" w14:textId="31809A78" w:rsidR="00064D50" w:rsidRPr="003A68D5" w:rsidRDefault="00DB11A8">
      <w:pPr>
        <w:numPr>
          <w:ilvl w:val="0"/>
          <w:numId w:val="1"/>
        </w:numPr>
        <w:pBdr>
          <w:top w:val="nil"/>
          <w:left w:val="nil"/>
          <w:bottom w:val="nil"/>
          <w:right w:val="nil"/>
          <w:between w:val="nil"/>
        </w:pBdr>
        <w:spacing w:before="120" w:after="0" w:line="276" w:lineRule="auto"/>
        <w:jc w:val="both"/>
        <w:rPr>
          <w:color w:val="000000"/>
          <w:sz w:val="24"/>
          <w:szCs w:val="24"/>
          <w:lang w:val="en-US"/>
        </w:rPr>
      </w:pPr>
      <w:r>
        <w:rPr>
          <w:b/>
          <w:caps/>
          <w:sz w:val="24"/>
          <w:szCs w:val="24"/>
          <w:lang w:val="en-US"/>
        </w:rPr>
        <w:t>STRUCTURE OF THE PROPOSAL</w:t>
      </w:r>
      <w:r w:rsidR="002640A5" w:rsidRPr="003A68D5">
        <w:rPr>
          <w:b/>
          <w:color w:val="000000"/>
          <w:sz w:val="24"/>
          <w:szCs w:val="24"/>
          <w:lang w:val="en-US"/>
        </w:rPr>
        <w:t>:</w:t>
      </w:r>
    </w:p>
    <w:p w14:paraId="26D99D5A" w14:textId="77777777" w:rsidR="00064D50" w:rsidRPr="003A68D5" w:rsidRDefault="00064D50">
      <w:pPr>
        <w:pBdr>
          <w:top w:val="nil"/>
          <w:left w:val="nil"/>
          <w:bottom w:val="nil"/>
          <w:right w:val="nil"/>
          <w:between w:val="nil"/>
        </w:pBdr>
        <w:spacing w:after="0" w:line="276" w:lineRule="auto"/>
        <w:ind w:left="720"/>
        <w:jc w:val="both"/>
        <w:rPr>
          <w:color w:val="000000"/>
          <w:sz w:val="24"/>
          <w:szCs w:val="24"/>
          <w:lang w:val="en-US"/>
        </w:rPr>
      </w:pPr>
    </w:p>
    <w:p w14:paraId="018A0BEE" w14:textId="50C3EA0A" w:rsidR="00DB11A8" w:rsidRPr="00DB11A8" w:rsidRDefault="00DB11A8" w:rsidP="00DB11A8">
      <w:pPr>
        <w:pStyle w:val="Odstavecseseznamem"/>
        <w:numPr>
          <w:ilvl w:val="0"/>
          <w:numId w:val="4"/>
        </w:numPr>
        <w:pBdr>
          <w:top w:val="nil"/>
          <w:left w:val="nil"/>
          <w:bottom w:val="nil"/>
          <w:right w:val="nil"/>
          <w:between w:val="nil"/>
        </w:pBdr>
        <w:spacing w:before="120" w:after="120" w:line="276" w:lineRule="auto"/>
        <w:jc w:val="both"/>
        <w:rPr>
          <w:b/>
          <w:sz w:val="24"/>
          <w:szCs w:val="24"/>
          <w:lang w:val="en-US"/>
        </w:rPr>
      </w:pPr>
      <w:r>
        <w:rPr>
          <w:sz w:val="24"/>
          <w:szCs w:val="24"/>
          <w:lang w:val="en-US"/>
        </w:rPr>
        <w:t>Proposal description and possibly its theme (text). Vision of the impact on viewers and relations with the surrounding areas</w:t>
      </w:r>
      <w:r w:rsidRPr="00B16F10">
        <w:rPr>
          <w:sz w:val="24"/>
          <w:szCs w:val="24"/>
          <w:lang w:val="en-US"/>
        </w:rPr>
        <w:t>.</w:t>
      </w:r>
    </w:p>
    <w:p w14:paraId="06F656C1" w14:textId="411A0930" w:rsidR="00DB11A8" w:rsidRPr="00B16F10" w:rsidRDefault="00DB11A8" w:rsidP="00DB11A8">
      <w:pPr>
        <w:pStyle w:val="Odstavecseseznamem"/>
        <w:numPr>
          <w:ilvl w:val="0"/>
          <w:numId w:val="4"/>
        </w:numPr>
        <w:pBdr>
          <w:top w:val="nil"/>
          <w:left w:val="nil"/>
          <w:bottom w:val="nil"/>
          <w:right w:val="nil"/>
          <w:between w:val="nil"/>
        </w:pBdr>
        <w:spacing w:before="120" w:after="120" w:line="276" w:lineRule="auto"/>
        <w:jc w:val="both"/>
        <w:rPr>
          <w:b/>
          <w:sz w:val="24"/>
          <w:szCs w:val="24"/>
          <w:lang w:val="en-US"/>
        </w:rPr>
      </w:pPr>
      <w:r>
        <w:rPr>
          <w:sz w:val="24"/>
          <w:szCs w:val="24"/>
          <w:lang w:val="en-US"/>
        </w:rPr>
        <w:t xml:space="preserve">Proposal of the technological solution – description. </w:t>
      </w:r>
    </w:p>
    <w:p w14:paraId="27F860D6" w14:textId="77777777" w:rsidR="00DB11A8" w:rsidRPr="00B16F10" w:rsidRDefault="00DB11A8" w:rsidP="00DB11A8">
      <w:pPr>
        <w:pStyle w:val="Odstavecseseznamem"/>
        <w:numPr>
          <w:ilvl w:val="0"/>
          <w:numId w:val="4"/>
        </w:numPr>
        <w:pBdr>
          <w:top w:val="nil"/>
          <w:left w:val="nil"/>
          <w:bottom w:val="nil"/>
          <w:right w:val="nil"/>
          <w:between w:val="nil"/>
        </w:pBdr>
        <w:spacing w:before="120" w:after="120" w:line="276" w:lineRule="auto"/>
        <w:jc w:val="both"/>
        <w:rPr>
          <w:b/>
          <w:sz w:val="24"/>
          <w:szCs w:val="24"/>
          <w:lang w:val="en-US"/>
        </w:rPr>
      </w:pPr>
      <w:r>
        <w:rPr>
          <w:sz w:val="24"/>
          <w:szCs w:val="24"/>
          <w:lang w:val="en-US"/>
        </w:rPr>
        <w:t xml:space="preserve">Brief profiles of authors, and/or the portfolio of the curator/artist. </w:t>
      </w:r>
    </w:p>
    <w:p w14:paraId="7EA7AE22" w14:textId="280BC0D5" w:rsidR="00DB11A8" w:rsidRDefault="00DB11A8" w:rsidP="00DB11A8">
      <w:pPr>
        <w:numPr>
          <w:ilvl w:val="0"/>
          <w:numId w:val="4"/>
        </w:numPr>
        <w:pBdr>
          <w:top w:val="nil"/>
          <w:left w:val="nil"/>
          <w:bottom w:val="nil"/>
          <w:right w:val="nil"/>
          <w:between w:val="nil"/>
        </w:pBdr>
        <w:spacing w:after="0" w:line="276" w:lineRule="auto"/>
        <w:jc w:val="both"/>
        <w:rPr>
          <w:sz w:val="24"/>
          <w:szCs w:val="24"/>
          <w:lang w:val="en-US"/>
        </w:rPr>
      </w:pPr>
      <w:r>
        <w:rPr>
          <w:sz w:val="24"/>
          <w:szCs w:val="24"/>
          <w:lang w:val="en-US"/>
        </w:rPr>
        <w:t xml:space="preserve">Estimated budget for the realization (including all fees for curators and artists, and costs for materials and the realization, including required services). </w:t>
      </w:r>
    </w:p>
    <w:p w14:paraId="3C85FE60" w14:textId="77777777" w:rsidR="00064D50" w:rsidRPr="003A68D5" w:rsidRDefault="00064D50">
      <w:pPr>
        <w:spacing w:after="0" w:line="276" w:lineRule="auto"/>
        <w:ind w:left="720"/>
        <w:jc w:val="both"/>
        <w:rPr>
          <w:sz w:val="24"/>
          <w:szCs w:val="24"/>
          <w:lang w:val="en-US"/>
        </w:rPr>
      </w:pPr>
    </w:p>
    <w:p w14:paraId="7B7C6EC8" w14:textId="3382D76C" w:rsidR="00064D50" w:rsidRPr="003A68D5" w:rsidRDefault="000F6898">
      <w:pPr>
        <w:spacing w:before="120" w:after="120" w:line="276" w:lineRule="auto"/>
        <w:ind w:firstLine="360"/>
        <w:jc w:val="both"/>
        <w:rPr>
          <w:b/>
          <w:sz w:val="24"/>
          <w:szCs w:val="24"/>
          <w:lang w:val="en-US"/>
        </w:rPr>
      </w:pPr>
      <w:r>
        <w:rPr>
          <w:b/>
          <w:sz w:val="24"/>
          <w:szCs w:val="24"/>
          <w:lang w:val="en-US"/>
        </w:rPr>
        <w:t>REQUIRED ATTACHMENTS TO THE PROPOSAL</w:t>
      </w:r>
      <w:r w:rsidR="002640A5" w:rsidRPr="003A68D5">
        <w:rPr>
          <w:b/>
          <w:sz w:val="24"/>
          <w:szCs w:val="24"/>
          <w:lang w:val="en-US"/>
        </w:rPr>
        <w:t>:</w:t>
      </w:r>
    </w:p>
    <w:p w14:paraId="6FB2DA8D" w14:textId="3B32DC59" w:rsidR="00064D50" w:rsidRPr="003A68D5" w:rsidRDefault="000F6898">
      <w:pPr>
        <w:numPr>
          <w:ilvl w:val="0"/>
          <w:numId w:val="2"/>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Application form </w:t>
      </w:r>
    </w:p>
    <w:p w14:paraId="3B7742A4" w14:textId="44D4D3C4" w:rsidR="00064D50" w:rsidRPr="003A68D5" w:rsidRDefault="000F6898">
      <w:pPr>
        <w:numPr>
          <w:ilvl w:val="0"/>
          <w:numId w:val="2"/>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Detailed budget </w:t>
      </w:r>
    </w:p>
    <w:p w14:paraId="69446B50" w14:textId="05DA9BF3" w:rsidR="00064D50" w:rsidRPr="003A68D5" w:rsidRDefault="000F6898" w:rsidP="000F6898">
      <w:pPr>
        <w:numPr>
          <w:ilvl w:val="0"/>
          <w:numId w:val="2"/>
        </w:numPr>
        <w:pBdr>
          <w:top w:val="nil"/>
          <w:left w:val="nil"/>
          <w:bottom w:val="nil"/>
          <w:right w:val="nil"/>
          <w:between w:val="nil"/>
        </w:pBdr>
        <w:spacing w:after="0" w:line="276" w:lineRule="auto"/>
        <w:jc w:val="both"/>
        <w:rPr>
          <w:color w:val="000000"/>
          <w:sz w:val="24"/>
          <w:szCs w:val="24"/>
          <w:lang w:val="en-US"/>
        </w:rPr>
      </w:pPr>
      <w:r>
        <w:rPr>
          <w:sz w:val="24"/>
          <w:szCs w:val="24"/>
          <w:lang w:val="en-US"/>
        </w:rPr>
        <w:t xml:space="preserve">Technical sketch (to be converted into full documentation in case of realization) </w:t>
      </w:r>
    </w:p>
    <w:p w14:paraId="00D5BED2" w14:textId="117C3116" w:rsidR="00064D50" w:rsidRPr="003A68D5" w:rsidRDefault="000F6898">
      <w:pPr>
        <w:numPr>
          <w:ilvl w:val="0"/>
          <w:numId w:val="2"/>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The artist’s </w:t>
      </w:r>
      <w:r w:rsidR="002640A5" w:rsidRPr="003A68D5">
        <w:rPr>
          <w:color w:val="000000"/>
          <w:sz w:val="24"/>
          <w:szCs w:val="24"/>
          <w:lang w:val="en-US"/>
        </w:rPr>
        <w:t>portfolio</w:t>
      </w:r>
    </w:p>
    <w:p w14:paraId="23064134" w14:textId="32FA9D7C" w:rsidR="00064D50" w:rsidRPr="003A68D5" w:rsidRDefault="000F6898" w:rsidP="000F6898">
      <w:pPr>
        <w:numPr>
          <w:ilvl w:val="0"/>
          <w:numId w:val="2"/>
        </w:numPr>
        <w:pBdr>
          <w:top w:val="nil"/>
          <w:left w:val="nil"/>
          <w:bottom w:val="nil"/>
          <w:right w:val="nil"/>
          <w:between w:val="nil"/>
        </w:pBdr>
        <w:spacing w:after="0" w:line="276" w:lineRule="auto"/>
        <w:jc w:val="both"/>
        <w:rPr>
          <w:color w:val="000000"/>
          <w:sz w:val="24"/>
          <w:szCs w:val="24"/>
          <w:lang w:val="en-US"/>
        </w:rPr>
      </w:pPr>
      <w:r>
        <w:rPr>
          <w:sz w:val="24"/>
          <w:szCs w:val="24"/>
          <w:lang w:val="en-US"/>
        </w:rPr>
        <w:t xml:space="preserve">Visualization of the project in print quality for at least </w:t>
      </w:r>
      <w:r w:rsidRPr="00B16F10">
        <w:rPr>
          <w:sz w:val="24"/>
          <w:szCs w:val="24"/>
          <w:lang w:val="en-US"/>
        </w:rPr>
        <w:t xml:space="preserve">A3 </w:t>
      </w:r>
      <w:r>
        <w:rPr>
          <w:sz w:val="24"/>
          <w:szCs w:val="24"/>
          <w:lang w:val="en-US"/>
        </w:rPr>
        <w:t xml:space="preserve">size </w:t>
      </w:r>
      <w:r w:rsidRPr="00B16F10">
        <w:rPr>
          <w:sz w:val="24"/>
          <w:szCs w:val="24"/>
          <w:lang w:val="en-US"/>
        </w:rPr>
        <w:t>(</w:t>
      </w:r>
      <w:r>
        <w:rPr>
          <w:sz w:val="24"/>
          <w:szCs w:val="24"/>
          <w:lang w:val="en-US"/>
        </w:rPr>
        <w:t>technical sketch, illustration, study, project documentation or computer-based visualization</w:t>
      </w:r>
      <w:r w:rsidRPr="00B16F10">
        <w:rPr>
          <w:sz w:val="24"/>
          <w:szCs w:val="24"/>
          <w:lang w:val="en-US"/>
        </w:rPr>
        <w:t>)</w:t>
      </w:r>
      <w:r w:rsidR="002640A5" w:rsidRPr="003A68D5">
        <w:rPr>
          <w:color w:val="000000"/>
          <w:sz w:val="24"/>
          <w:szCs w:val="24"/>
          <w:lang w:val="en-US"/>
        </w:rPr>
        <w:t>.</w:t>
      </w:r>
    </w:p>
    <w:p w14:paraId="4200233C" w14:textId="77777777" w:rsidR="00064D50" w:rsidRPr="003A68D5" w:rsidRDefault="00064D50">
      <w:pPr>
        <w:pBdr>
          <w:top w:val="nil"/>
          <w:left w:val="nil"/>
          <w:bottom w:val="nil"/>
          <w:right w:val="nil"/>
          <w:between w:val="nil"/>
        </w:pBdr>
        <w:spacing w:after="0" w:line="276" w:lineRule="auto"/>
        <w:ind w:left="720"/>
        <w:jc w:val="both"/>
        <w:rPr>
          <w:b/>
          <w:color w:val="000000"/>
          <w:sz w:val="24"/>
          <w:szCs w:val="24"/>
          <w:lang w:val="en-US"/>
        </w:rPr>
      </w:pPr>
    </w:p>
    <w:p w14:paraId="1A5494BF" w14:textId="440756C7" w:rsidR="00064D50" w:rsidRPr="003A68D5" w:rsidRDefault="000F6898">
      <w:pPr>
        <w:pBdr>
          <w:top w:val="nil"/>
          <w:left w:val="nil"/>
          <w:bottom w:val="nil"/>
          <w:right w:val="nil"/>
          <w:between w:val="nil"/>
        </w:pBdr>
        <w:spacing w:after="0" w:line="276" w:lineRule="auto"/>
        <w:ind w:left="720"/>
        <w:jc w:val="both"/>
        <w:rPr>
          <w:color w:val="000000"/>
          <w:sz w:val="24"/>
          <w:szCs w:val="24"/>
          <w:lang w:val="en-US"/>
        </w:rPr>
      </w:pPr>
      <w:r>
        <w:rPr>
          <w:b/>
          <w:sz w:val="24"/>
          <w:szCs w:val="24"/>
          <w:lang w:val="en-US"/>
        </w:rPr>
        <w:t>The proposal should give the Committee a sufficient idea of the result and project feasibility</w:t>
      </w:r>
      <w:r w:rsidR="002640A5" w:rsidRPr="003A68D5">
        <w:rPr>
          <w:b/>
          <w:color w:val="000000"/>
          <w:sz w:val="24"/>
          <w:szCs w:val="24"/>
          <w:lang w:val="en-US"/>
        </w:rPr>
        <w:t>.</w:t>
      </w:r>
    </w:p>
    <w:p w14:paraId="39DB1A63" w14:textId="77777777" w:rsidR="00064D50" w:rsidRPr="003A68D5" w:rsidRDefault="00064D50">
      <w:pPr>
        <w:pBdr>
          <w:top w:val="nil"/>
          <w:left w:val="nil"/>
          <w:bottom w:val="nil"/>
          <w:right w:val="nil"/>
          <w:between w:val="nil"/>
        </w:pBdr>
        <w:spacing w:after="0" w:line="276" w:lineRule="auto"/>
        <w:ind w:left="720"/>
        <w:jc w:val="both"/>
        <w:rPr>
          <w:color w:val="000000"/>
          <w:sz w:val="24"/>
          <w:szCs w:val="24"/>
          <w:lang w:val="en-US"/>
        </w:rPr>
      </w:pPr>
    </w:p>
    <w:p w14:paraId="259007E1" w14:textId="4294204F" w:rsidR="00064D50" w:rsidRPr="003A68D5" w:rsidRDefault="000F6898">
      <w:pPr>
        <w:numPr>
          <w:ilvl w:val="0"/>
          <w:numId w:val="1"/>
        </w:numPr>
        <w:pBdr>
          <w:top w:val="nil"/>
          <w:left w:val="nil"/>
          <w:bottom w:val="nil"/>
          <w:right w:val="nil"/>
          <w:between w:val="nil"/>
        </w:pBdr>
        <w:spacing w:after="0" w:line="276" w:lineRule="auto"/>
        <w:jc w:val="both"/>
        <w:rPr>
          <w:b/>
          <w:color w:val="000000"/>
          <w:sz w:val="24"/>
          <w:szCs w:val="24"/>
          <w:lang w:val="en-US"/>
        </w:rPr>
      </w:pPr>
      <w:r>
        <w:rPr>
          <w:b/>
          <w:caps/>
          <w:sz w:val="24"/>
          <w:szCs w:val="24"/>
          <w:lang w:val="en-US"/>
        </w:rPr>
        <w:t>AWARDS</w:t>
      </w:r>
      <w:r w:rsidR="002640A5" w:rsidRPr="003A68D5">
        <w:rPr>
          <w:b/>
          <w:color w:val="000000"/>
          <w:sz w:val="24"/>
          <w:szCs w:val="24"/>
          <w:lang w:val="en-US"/>
        </w:rPr>
        <w:t xml:space="preserve"> </w:t>
      </w:r>
    </w:p>
    <w:p w14:paraId="6BD218FD" w14:textId="77777777" w:rsidR="000F6898" w:rsidRPr="000F6898" w:rsidRDefault="000F6898" w:rsidP="000F6898">
      <w:pPr>
        <w:pStyle w:val="Odstavecseseznamem"/>
        <w:spacing w:before="120" w:after="0" w:line="276" w:lineRule="auto"/>
        <w:ind w:firstLine="720"/>
        <w:jc w:val="both"/>
        <w:rPr>
          <w:b/>
          <w:bCs/>
          <w:sz w:val="24"/>
          <w:szCs w:val="24"/>
          <w:lang w:val="en-US"/>
        </w:rPr>
      </w:pPr>
      <w:r w:rsidRPr="000F6898">
        <w:rPr>
          <w:sz w:val="24"/>
          <w:szCs w:val="24"/>
          <w:lang w:val="en-US"/>
        </w:rPr>
        <w:t>1</w:t>
      </w:r>
      <w:r w:rsidRPr="000F6898">
        <w:rPr>
          <w:sz w:val="24"/>
          <w:szCs w:val="24"/>
          <w:vertAlign w:val="superscript"/>
          <w:lang w:val="en-US"/>
        </w:rPr>
        <w:t>st</w:t>
      </w:r>
      <w:r w:rsidRPr="000F6898">
        <w:rPr>
          <w:sz w:val="24"/>
          <w:szCs w:val="24"/>
          <w:lang w:val="en-US"/>
        </w:rPr>
        <w:t xml:space="preserve"> place – </w:t>
      </w:r>
      <w:proofErr w:type="spellStart"/>
      <w:r w:rsidRPr="000F6898">
        <w:rPr>
          <w:b/>
          <w:bCs/>
          <w:sz w:val="24"/>
          <w:szCs w:val="24"/>
          <w:lang w:val="en-US"/>
        </w:rPr>
        <w:t>Czk</w:t>
      </w:r>
      <w:proofErr w:type="spellEnd"/>
      <w:r w:rsidRPr="000F6898">
        <w:rPr>
          <w:b/>
          <w:bCs/>
          <w:sz w:val="24"/>
          <w:szCs w:val="24"/>
          <w:lang w:val="en-US"/>
        </w:rPr>
        <w:t xml:space="preserve"> 30,000 </w:t>
      </w:r>
    </w:p>
    <w:p w14:paraId="761592E6" w14:textId="77777777" w:rsidR="000F6898" w:rsidRPr="000F6898" w:rsidRDefault="000F6898" w:rsidP="000F6898">
      <w:pPr>
        <w:pStyle w:val="Odstavecseseznamem"/>
        <w:spacing w:before="120" w:after="0" w:line="276" w:lineRule="auto"/>
        <w:ind w:firstLine="720"/>
        <w:jc w:val="both"/>
        <w:rPr>
          <w:b/>
          <w:bCs/>
          <w:sz w:val="24"/>
          <w:szCs w:val="24"/>
          <w:lang w:val="en-US"/>
        </w:rPr>
      </w:pPr>
      <w:r w:rsidRPr="000F6898">
        <w:rPr>
          <w:sz w:val="24"/>
          <w:szCs w:val="24"/>
          <w:lang w:val="en-US"/>
        </w:rPr>
        <w:t>2</w:t>
      </w:r>
      <w:r w:rsidRPr="000F6898">
        <w:rPr>
          <w:sz w:val="24"/>
          <w:szCs w:val="24"/>
          <w:vertAlign w:val="superscript"/>
          <w:lang w:val="en-US"/>
        </w:rPr>
        <w:t>nd</w:t>
      </w:r>
      <w:r w:rsidRPr="000F6898">
        <w:rPr>
          <w:sz w:val="24"/>
          <w:szCs w:val="24"/>
          <w:lang w:val="en-US"/>
        </w:rPr>
        <w:t xml:space="preserve"> place – </w:t>
      </w:r>
      <w:proofErr w:type="spellStart"/>
      <w:r w:rsidRPr="000F6898">
        <w:rPr>
          <w:b/>
          <w:bCs/>
          <w:sz w:val="24"/>
          <w:szCs w:val="24"/>
          <w:lang w:val="en-US"/>
        </w:rPr>
        <w:t>Czk</w:t>
      </w:r>
      <w:proofErr w:type="spellEnd"/>
      <w:r w:rsidRPr="000F6898">
        <w:rPr>
          <w:b/>
          <w:bCs/>
          <w:sz w:val="24"/>
          <w:szCs w:val="24"/>
          <w:lang w:val="en-US"/>
        </w:rPr>
        <w:t xml:space="preserve"> 20,000 </w:t>
      </w:r>
    </w:p>
    <w:p w14:paraId="34B17E76" w14:textId="77777777" w:rsidR="000F6898" w:rsidRPr="000F6898" w:rsidRDefault="000F6898" w:rsidP="000F6898">
      <w:pPr>
        <w:pStyle w:val="Odstavecseseznamem"/>
        <w:spacing w:before="120" w:after="0" w:line="276" w:lineRule="auto"/>
        <w:ind w:firstLine="696"/>
        <w:jc w:val="both"/>
        <w:rPr>
          <w:b/>
          <w:bCs/>
          <w:sz w:val="24"/>
          <w:szCs w:val="24"/>
          <w:lang w:val="en-US"/>
        </w:rPr>
      </w:pPr>
      <w:r w:rsidRPr="000F6898">
        <w:rPr>
          <w:sz w:val="24"/>
          <w:szCs w:val="24"/>
          <w:lang w:val="en-US"/>
        </w:rPr>
        <w:t>3</w:t>
      </w:r>
      <w:r w:rsidRPr="000F6898">
        <w:rPr>
          <w:sz w:val="24"/>
          <w:szCs w:val="24"/>
          <w:vertAlign w:val="superscript"/>
          <w:lang w:val="en-US"/>
        </w:rPr>
        <w:t>rd</w:t>
      </w:r>
      <w:r w:rsidRPr="000F6898">
        <w:rPr>
          <w:sz w:val="24"/>
          <w:szCs w:val="24"/>
          <w:lang w:val="en-US"/>
        </w:rPr>
        <w:t xml:space="preserve"> place – </w:t>
      </w:r>
      <w:proofErr w:type="spellStart"/>
      <w:r w:rsidRPr="000F6898">
        <w:rPr>
          <w:b/>
          <w:bCs/>
          <w:sz w:val="24"/>
          <w:szCs w:val="24"/>
          <w:lang w:val="en-US"/>
        </w:rPr>
        <w:t>Czk</w:t>
      </w:r>
      <w:proofErr w:type="spellEnd"/>
      <w:r w:rsidRPr="000F6898">
        <w:rPr>
          <w:b/>
          <w:bCs/>
          <w:sz w:val="24"/>
          <w:szCs w:val="24"/>
          <w:lang w:val="en-US"/>
        </w:rPr>
        <w:t xml:space="preserve"> 10,000 </w:t>
      </w:r>
    </w:p>
    <w:p w14:paraId="43F6B45B" w14:textId="77777777" w:rsidR="00064D50" w:rsidRPr="003A68D5" w:rsidRDefault="00064D50">
      <w:pPr>
        <w:spacing w:after="0" w:line="276" w:lineRule="auto"/>
        <w:jc w:val="both"/>
        <w:rPr>
          <w:b/>
          <w:smallCaps/>
          <w:sz w:val="24"/>
          <w:szCs w:val="24"/>
          <w:lang w:val="en-US"/>
        </w:rPr>
      </w:pPr>
    </w:p>
    <w:p w14:paraId="6A71DAD3" w14:textId="66017CFE" w:rsidR="00064D50" w:rsidRPr="003A68D5" w:rsidRDefault="000F6898">
      <w:pPr>
        <w:numPr>
          <w:ilvl w:val="0"/>
          <w:numId w:val="1"/>
        </w:numPr>
        <w:pBdr>
          <w:top w:val="nil"/>
          <w:left w:val="nil"/>
          <w:bottom w:val="nil"/>
          <w:right w:val="nil"/>
          <w:between w:val="nil"/>
        </w:pBdr>
        <w:spacing w:after="0" w:line="276" w:lineRule="auto"/>
        <w:jc w:val="both"/>
        <w:rPr>
          <w:b/>
          <w:color w:val="000000"/>
          <w:sz w:val="24"/>
          <w:szCs w:val="24"/>
          <w:lang w:val="en-US"/>
        </w:rPr>
      </w:pPr>
      <w:r>
        <w:rPr>
          <w:b/>
          <w:caps/>
          <w:sz w:val="24"/>
          <w:szCs w:val="24"/>
          <w:lang w:val="en-US"/>
        </w:rPr>
        <w:t>assessment CRITERIA</w:t>
      </w:r>
      <w:r w:rsidR="002640A5" w:rsidRPr="003A68D5">
        <w:rPr>
          <w:b/>
          <w:smallCaps/>
          <w:color w:val="000000"/>
          <w:sz w:val="24"/>
          <w:szCs w:val="24"/>
          <w:lang w:val="en-US"/>
        </w:rPr>
        <w:t>:</w:t>
      </w:r>
    </w:p>
    <w:p w14:paraId="2CE4D3B4" w14:textId="77777777" w:rsidR="00064D50" w:rsidRPr="003A68D5" w:rsidRDefault="00064D50">
      <w:pPr>
        <w:pBdr>
          <w:top w:val="nil"/>
          <w:left w:val="nil"/>
          <w:bottom w:val="nil"/>
          <w:right w:val="nil"/>
          <w:between w:val="nil"/>
        </w:pBdr>
        <w:spacing w:after="0" w:line="276" w:lineRule="auto"/>
        <w:ind w:left="720"/>
        <w:jc w:val="both"/>
        <w:rPr>
          <w:b/>
          <w:color w:val="000000"/>
          <w:sz w:val="24"/>
          <w:szCs w:val="24"/>
          <w:lang w:val="en-US"/>
        </w:rPr>
      </w:pPr>
    </w:p>
    <w:p w14:paraId="60310DC3" w14:textId="5D542609" w:rsidR="000F6898" w:rsidRDefault="000F6898" w:rsidP="000F6898">
      <w:pPr>
        <w:pStyle w:val="Odstavecseseznamem"/>
        <w:numPr>
          <w:ilvl w:val="0"/>
          <w:numId w:val="10"/>
        </w:numPr>
        <w:spacing w:before="120" w:after="120" w:line="276" w:lineRule="auto"/>
        <w:jc w:val="both"/>
        <w:rPr>
          <w:sz w:val="24"/>
          <w:szCs w:val="24"/>
          <w:lang w:val="en-US"/>
        </w:rPr>
      </w:pPr>
      <w:r>
        <w:rPr>
          <w:sz w:val="24"/>
          <w:szCs w:val="24"/>
          <w:lang w:val="en-US"/>
        </w:rPr>
        <w:lastRenderedPageBreak/>
        <w:t>Project originality, artistic value and quality of the proposal</w:t>
      </w:r>
    </w:p>
    <w:p w14:paraId="54E9E17B" w14:textId="77777777" w:rsidR="000F6898" w:rsidRPr="00B16F10" w:rsidRDefault="000F6898" w:rsidP="000F6898">
      <w:pPr>
        <w:pStyle w:val="Odstavecseseznamem"/>
        <w:numPr>
          <w:ilvl w:val="0"/>
          <w:numId w:val="10"/>
        </w:numPr>
        <w:spacing w:before="120" w:after="120" w:line="276" w:lineRule="auto"/>
        <w:jc w:val="both"/>
        <w:rPr>
          <w:sz w:val="24"/>
          <w:szCs w:val="24"/>
          <w:lang w:val="en-US"/>
        </w:rPr>
      </w:pPr>
      <w:r>
        <w:rPr>
          <w:sz w:val="24"/>
          <w:szCs w:val="24"/>
          <w:lang w:val="en-US"/>
        </w:rPr>
        <w:t>Local context – the specific nature of the surroundings, including historic, cultural and social relations</w:t>
      </w:r>
    </w:p>
    <w:p w14:paraId="2B7C1E40" w14:textId="5A12336D" w:rsidR="000F6898" w:rsidRPr="00B16F10" w:rsidRDefault="000F6898" w:rsidP="000F6898">
      <w:pPr>
        <w:pStyle w:val="Odstavecseseznamem"/>
        <w:numPr>
          <w:ilvl w:val="0"/>
          <w:numId w:val="10"/>
        </w:numPr>
        <w:spacing w:before="120" w:after="120" w:line="276" w:lineRule="auto"/>
        <w:jc w:val="both"/>
        <w:rPr>
          <w:sz w:val="24"/>
          <w:szCs w:val="24"/>
          <w:lang w:val="en-US"/>
        </w:rPr>
      </w:pPr>
      <w:r>
        <w:rPr>
          <w:sz w:val="24"/>
          <w:szCs w:val="24"/>
          <w:lang w:val="en-US"/>
        </w:rPr>
        <w:t xml:space="preserve">Feasibility – functionality for pigeons, respect to the local limits, rules and safety standards, and the presence of people in the public space </w:t>
      </w:r>
    </w:p>
    <w:p w14:paraId="63EAE6A9" w14:textId="77777777" w:rsidR="00064D50" w:rsidRPr="003A68D5" w:rsidRDefault="00064D50">
      <w:pPr>
        <w:spacing w:before="120" w:after="120" w:line="276" w:lineRule="auto"/>
        <w:jc w:val="both"/>
        <w:rPr>
          <w:sz w:val="24"/>
          <w:szCs w:val="24"/>
          <w:lang w:val="en-US"/>
        </w:rPr>
      </w:pPr>
    </w:p>
    <w:p w14:paraId="459FD1F0" w14:textId="11053D91" w:rsidR="00064D50" w:rsidRPr="003A68D5" w:rsidRDefault="000F6898">
      <w:pPr>
        <w:numPr>
          <w:ilvl w:val="0"/>
          <w:numId w:val="1"/>
        </w:numPr>
        <w:pBdr>
          <w:top w:val="nil"/>
          <w:left w:val="nil"/>
          <w:bottom w:val="nil"/>
          <w:right w:val="nil"/>
          <w:between w:val="nil"/>
        </w:pBdr>
        <w:tabs>
          <w:tab w:val="left" w:pos="7380"/>
        </w:tabs>
        <w:spacing w:before="120" w:after="0" w:line="276" w:lineRule="auto"/>
        <w:jc w:val="both"/>
        <w:rPr>
          <w:b/>
          <w:color w:val="000000"/>
          <w:sz w:val="24"/>
          <w:szCs w:val="24"/>
          <w:lang w:val="en-US"/>
        </w:rPr>
      </w:pPr>
      <w:r>
        <w:rPr>
          <w:b/>
          <w:color w:val="000000"/>
          <w:sz w:val="24"/>
          <w:szCs w:val="24"/>
          <w:lang w:val="en-US"/>
        </w:rPr>
        <w:t>MORE INFORMATION ON THE PROJECT</w:t>
      </w:r>
      <w:r w:rsidR="002640A5" w:rsidRPr="003A68D5">
        <w:rPr>
          <w:b/>
          <w:color w:val="000000"/>
          <w:sz w:val="24"/>
          <w:szCs w:val="24"/>
          <w:lang w:val="en-US"/>
        </w:rPr>
        <w:t>:</w:t>
      </w:r>
    </w:p>
    <w:p w14:paraId="1F45B749" w14:textId="77777777" w:rsidR="00064D50" w:rsidRPr="003A68D5" w:rsidRDefault="00064D50">
      <w:pPr>
        <w:pBdr>
          <w:top w:val="nil"/>
          <w:left w:val="nil"/>
          <w:bottom w:val="nil"/>
          <w:right w:val="nil"/>
          <w:between w:val="nil"/>
        </w:pBdr>
        <w:tabs>
          <w:tab w:val="left" w:pos="7380"/>
        </w:tabs>
        <w:spacing w:after="0" w:line="276" w:lineRule="auto"/>
        <w:ind w:left="720"/>
        <w:jc w:val="both"/>
        <w:rPr>
          <w:b/>
          <w:color w:val="000000"/>
          <w:sz w:val="24"/>
          <w:szCs w:val="24"/>
          <w:lang w:val="en-US"/>
        </w:rPr>
      </w:pPr>
    </w:p>
    <w:p w14:paraId="536749CF" w14:textId="26CC28D1" w:rsidR="000F6898" w:rsidRDefault="000F6898">
      <w:pPr>
        <w:numPr>
          <w:ilvl w:val="0"/>
          <w:numId w:val="9"/>
        </w:numPr>
        <w:pBdr>
          <w:top w:val="nil"/>
          <w:left w:val="nil"/>
          <w:bottom w:val="nil"/>
          <w:right w:val="nil"/>
          <w:between w:val="nil"/>
        </w:pBdr>
        <w:spacing w:after="0" w:line="276" w:lineRule="auto"/>
        <w:jc w:val="both"/>
        <w:rPr>
          <w:color w:val="000000"/>
          <w:sz w:val="24"/>
          <w:szCs w:val="24"/>
          <w:lang w:val="en-US"/>
        </w:rPr>
      </w:pPr>
      <w:r>
        <w:rPr>
          <w:color w:val="000000"/>
          <w:sz w:val="24"/>
          <w:szCs w:val="24"/>
          <w:lang w:val="en-US"/>
        </w:rPr>
        <w:t xml:space="preserve">The Dovecote project is part of the program “Art for the City”. </w:t>
      </w:r>
      <w:r>
        <w:rPr>
          <w:sz w:val="24"/>
          <w:szCs w:val="24"/>
          <w:lang w:val="en-US"/>
        </w:rPr>
        <w:t xml:space="preserve">The Prague City Gallery is the guarantor of the program and also the curator of the </w:t>
      </w:r>
      <w:r w:rsidRPr="00D4638A">
        <w:rPr>
          <w:sz w:val="24"/>
          <w:szCs w:val="24"/>
          <w:lang w:val="en-US"/>
        </w:rPr>
        <w:t>UM 202</w:t>
      </w:r>
      <w:r>
        <w:rPr>
          <w:sz w:val="24"/>
          <w:szCs w:val="24"/>
          <w:lang w:val="en-US"/>
        </w:rPr>
        <w:t>1</w:t>
      </w:r>
      <w:r w:rsidRPr="00D4638A">
        <w:rPr>
          <w:sz w:val="24"/>
          <w:szCs w:val="24"/>
          <w:lang w:val="en-US"/>
        </w:rPr>
        <w:t xml:space="preserve"> </w:t>
      </w:r>
      <w:r>
        <w:rPr>
          <w:sz w:val="24"/>
          <w:szCs w:val="24"/>
          <w:lang w:val="en-US"/>
        </w:rPr>
        <w:t>project for temporary interventions of contemporary art in the public space. The funding of the call and realizations of the projects in the program “Art for the City” is provided by the Prague City Gallery</w:t>
      </w:r>
      <w:r w:rsidRPr="00B16F10">
        <w:rPr>
          <w:sz w:val="24"/>
          <w:szCs w:val="24"/>
          <w:lang w:val="en-US"/>
        </w:rPr>
        <w:t>.</w:t>
      </w:r>
    </w:p>
    <w:p w14:paraId="0659B137" w14:textId="3FADDAB1" w:rsidR="00064D50" w:rsidRPr="003A68D5" w:rsidRDefault="000F6898" w:rsidP="000F6898">
      <w:pPr>
        <w:numPr>
          <w:ilvl w:val="0"/>
          <w:numId w:val="9"/>
        </w:numPr>
        <w:pBdr>
          <w:top w:val="nil"/>
          <w:left w:val="nil"/>
          <w:bottom w:val="nil"/>
          <w:right w:val="nil"/>
          <w:between w:val="nil"/>
        </w:pBdr>
        <w:spacing w:after="0" w:line="276" w:lineRule="auto"/>
        <w:jc w:val="both"/>
        <w:rPr>
          <w:color w:val="000000"/>
          <w:sz w:val="24"/>
          <w:szCs w:val="24"/>
          <w:lang w:val="en-US"/>
        </w:rPr>
      </w:pPr>
      <w:r>
        <w:rPr>
          <w:sz w:val="24"/>
          <w:szCs w:val="24"/>
          <w:lang w:val="en-US"/>
        </w:rPr>
        <w:t xml:space="preserve">The appropriation of the area (if necessary) for the time of the installation and dismounting of the project is organized by the Prague City Gallery; it’s not a part of the budget. </w:t>
      </w:r>
    </w:p>
    <w:p w14:paraId="3D64CC64" w14:textId="77777777" w:rsidR="000F6898" w:rsidRPr="00D4638A" w:rsidRDefault="000F6898" w:rsidP="000F6898">
      <w:pPr>
        <w:numPr>
          <w:ilvl w:val="0"/>
          <w:numId w:val="9"/>
        </w:numPr>
        <w:pBdr>
          <w:top w:val="nil"/>
          <w:left w:val="nil"/>
          <w:bottom w:val="nil"/>
          <w:right w:val="nil"/>
          <w:between w:val="nil"/>
        </w:pBdr>
        <w:spacing w:after="0" w:line="276" w:lineRule="auto"/>
        <w:jc w:val="both"/>
        <w:rPr>
          <w:sz w:val="24"/>
          <w:szCs w:val="24"/>
          <w:lang w:val="en-US"/>
        </w:rPr>
      </w:pPr>
      <w:r>
        <w:rPr>
          <w:sz w:val="24"/>
          <w:szCs w:val="24"/>
          <w:lang w:val="en-US"/>
        </w:rPr>
        <w:t xml:space="preserve">The budget will be considered binding. The winning project must be realized under the terms of the budget. </w:t>
      </w:r>
    </w:p>
    <w:p w14:paraId="5F01F636" w14:textId="77777777" w:rsidR="000F6898" w:rsidRPr="00B16F10" w:rsidRDefault="000F6898" w:rsidP="000F6898">
      <w:pPr>
        <w:numPr>
          <w:ilvl w:val="0"/>
          <w:numId w:val="9"/>
        </w:numPr>
        <w:pBdr>
          <w:top w:val="nil"/>
          <w:left w:val="nil"/>
          <w:bottom w:val="nil"/>
          <w:right w:val="nil"/>
          <w:between w:val="nil"/>
        </w:pBdr>
        <w:spacing w:after="0" w:line="276" w:lineRule="auto"/>
        <w:jc w:val="both"/>
        <w:rPr>
          <w:sz w:val="24"/>
          <w:szCs w:val="24"/>
          <w:lang w:val="en-US"/>
        </w:rPr>
      </w:pPr>
      <w:r>
        <w:rPr>
          <w:sz w:val="24"/>
          <w:szCs w:val="24"/>
          <w:lang w:val="en-US"/>
        </w:rPr>
        <w:t>The proposals will not be evaluated based on their economic features.</w:t>
      </w:r>
      <w:r w:rsidRPr="00B16F10">
        <w:rPr>
          <w:sz w:val="24"/>
          <w:szCs w:val="24"/>
          <w:lang w:val="en-US"/>
        </w:rPr>
        <w:t xml:space="preserve"> </w:t>
      </w:r>
    </w:p>
    <w:p w14:paraId="694F664F" w14:textId="77777777" w:rsidR="000F6898" w:rsidRPr="00D4638A" w:rsidRDefault="000F6898" w:rsidP="000F6898">
      <w:pPr>
        <w:numPr>
          <w:ilvl w:val="0"/>
          <w:numId w:val="9"/>
        </w:numPr>
        <w:pBdr>
          <w:top w:val="nil"/>
          <w:left w:val="nil"/>
          <w:bottom w:val="nil"/>
          <w:right w:val="nil"/>
          <w:between w:val="nil"/>
        </w:pBdr>
        <w:spacing w:after="0" w:line="276" w:lineRule="auto"/>
        <w:jc w:val="both"/>
        <w:rPr>
          <w:sz w:val="24"/>
          <w:szCs w:val="24"/>
          <w:lang w:val="en-US"/>
        </w:rPr>
      </w:pPr>
      <w:r>
        <w:rPr>
          <w:sz w:val="24"/>
          <w:szCs w:val="24"/>
          <w:lang w:val="en-US"/>
        </w:rPr>
        <w:t xml:space="preserve">The proposals must respect the principles of the open and democratic society. </w:t>
      </w:r>
    </w:p>
    <w:p w14:paraId="5B3BFBB2" w14:textId="77777777" w:rsidR="000F6898" w:rsidRPr="00D4638A" w:rsidRDefault="000F6898" w:rsidP="000F6898">
      <w:pPr>
        <w:numPr>
          <w:ilvl w:val="0"/>
          <w:numId w:val="9"/>
        </w:numPr>
        <w:pBdr>
          <w:top w:val="nil"/>
          <w:left w:val="nil"/>
          <w:bottom w:val="nil"/>
          <w:right w:val="nil"/>
          <w:between w:val="nil"/>
        </w:pBdr>
        <w:spacing w:after="0" w:line="276" w:lineRule="auto"/>
        <w:jc w:val="both"/>
        <w:rPr>
          <w:sz w:val="24"/>
          <w:szCs w:val="24"/>
          <w:lang w:val="en-US"/>
        </w:rPr>
      </w:pPr>
      <w:r>
        <w:rPr>
          <w:sz w:val="24"/>
          <w:szCs w:val="24"/>
          <w:lang w:val="en-US"/>
        </w:rPr>
        <w:t xml:space="preserve">The sensitive integration into the surroundings is expected. No part of the project can cause any hazard to the public or transport. </w:t>
      </w:r>
    </w:p>
    <w:p w14:paraId="785C4FCC" w14:textId="3A35926F" w:rsidR="000F6898" w:rsidRPr="00B16F10" w:rsidRDefault="000F6898" w:rsidP="000F6898">
      <w:pPr>
        <w:pStyle w:val="Odstavecseseznamem"/>
        <w:numPr>
          <w:ilvl w:val="0"/>
          <w:numId w:val="9"/>
        </w:numPr>
        <w:spacing w:before="120" w:after="120" w:line="276" w:lineRule="auto"/>
        <w:jc w:val="both"/>
        <w:rPr>
          <w:sz w:val="24"/>
          <w:szCs w:val="24"/>
          <w:lang w:val="en-US"/>
        </w:rPr>
      </w:pPr>
      <w:r>
        <w:rPr>
          <w:sz w:val="24"/>
          <w:szCs w:val="24"/>
          <w:lang w:val="en-US"/>
        </w:rPr>
        <w:t xml:space="preserve">The financial reward will be provided for three of the best proposals, based on the Committee verdict. In case the Committee doesn’t announce the winner, there will be no realization and the organizer will make another call. </w:t>
      </w:r>
    </w:p>
    <w:p w14:paraId="052A3E00" w14:textId="49D00CC3" w:rsidR="000F6898" w:rsidRDefault="000F6898">
      <w:pPr>
        <w:numPr>
          <w:ilvl w:val="0"/>
          <w:numId w:val="9"/>
        </w:numPr>
        <w:pBdr>
          <w:top w:val="nil"/>
          <w:left w:val="nil"/>
          <w:bottom w:val="nil"/>
          <w:right w:val="nil"/>
          <w:between w:val="nil"/>
        </w:pBdr>
        <w:spacing w:after="0" w:line="276" w:lineRule="auto"/>
        <w:jc w:val="both"/>
        <w:rPr>
          <w:color w:val="000000"/>
          <w:sz w:val="24"/>
          <w:szCs w:val="24"/>
          <w:lang w:val="en-US"/>
        </w:rPr>
      </w:pPr>
      <w:r>
        <w:rPr>
          <w:sz w:val="24"/>
          <w:szCs w:val="24"/>
          <w:lang w:val="en-US"/>
        </w:rPr>
        <w:t xml:space="preserve">Neither the Prague City Gallery nor the City District </w:t>
      </w:r>
      <w:r w:rsidRPr="007A0B3B">
        <w:rPr>
          <w:sz w:val="24"/>
          <w:szCs w:val="24"/>
          <w:lang w:val="en-US"/>
        </w:rPr>
        <w:t xml:space="preserve">Prague </w:t>
      </w:r>
      <w:r>
        <w:rPr>
          <w:sz w:val="24"/>
          <w:szCs w:val="24"/>
          <w:lang w:val="en-US"/>
        </w:rPr>
        <w:t>3 provide constant security supervision of the dovecote. In case of a substantial damage, terms of repairs will be negotiated with the authors.</w:t>
      </w:r>
    </w:p>
    <w:p w14:paraId="4D4669F0" w14:textId="1EA91050" w:rsidR="00064D50" w:rsidRPr="000F6898" w:rsidRDefault="000F6898" w:rsidP="000F6898">
      <w:pPr>
        <w:numPr>
          <w:ilvl w:val="0"/>
          <w:numId w:val="9"/>
        </w:numPr>
        <w:pBdr>
          <w:top w:val="nil"/>
          <w:left w:val="nil"/>
          <w:bottom w:val="nil"/>
          <w:right w:val="nil"/>
          <w:between w:val="nil"/>
        </w:pBdr>
        <w:spacing w:after="120" w:line="276" w:lineRule="auto"/>
        <w:jc w:val="both"/>
        <w:rPr>
          <w:sz w:val="24"/>
          <w:szCs w:val="24"/>
          <w:lang w:val="en-US"/>
        </w:rPr>
      </w:pPr>
      <w:r>
        <w:rPr>
          <w:color w:val="000000"/>
          <w:sz w:val="24"/>
          <w:szCs w:val="24"/>
          <w:lang w:val="en-US"/>
        </w:rPr>
        <w:t xml:space="preserve">After the realization, the </w:t>
      </w:r>
      <w:r>
        <w:rPr>
          <w:sz w:val="24"/>
          <w:szCs w:val="24"/>
          <w:lang w:val="en-US"/>
        </w:rPr>
        <w:t xml:space="preserve">City District </w:t>
      </w:r>
      <w:r w:rsidRPr="007A0B3B">
        <w:rPr>
          <w:sz w:val="24"/>
          <w:szCs w:val="24"/>
          <w:lang w:val="en-US"/>
        </w:rPr>
        <w:t xml:space="preserve">Prague </w:t>
      </w:r>
      <w:r>
        <w:rPr>
          <w:sz w:val="24"/>
          <w:szCs w:val="24"/>
          <w:lang w:val="en-US"/>
        </w:rPr>
        <w:t xml:space="preserve">3 will fund the operations of the dovecote using their own funds. </w:t>
      </w:r>
    </w:p>
    <w:p w14:paraId="56E385B5" w14:textId="77777777" w:rsidR="000F6898" w:rsidRPr="003A68D5" w:rsidRDefault="000F6898" w:rsidP="000F6898">
      <w:pPr>
        <w:pBdr>
          <w:top w:val="nil"/>
          <w:left w:val="nil"/>
          <w:bottom w:val="nil"/>
          <w:right w:val="nil"/>
          <w:between w:val="nil"/>
        </w:pBdr>
        <w:spacing w:after="120" w:line="276" w:lineRule="auto"/>
        <w:jc w:val="both"/>
        <w:rPr>
          <w:sz w:val="24"/>
          <w:szCs w:val="24"/>
          <w:lang w:val="en-US"/>
        </w:rPr>
      </w:pPr>
    </w:p>
    <w:p w14:paraId="215AE94A" w14:textId="28679191" w:rsidR="00064D50" w:rsidRPr="003A68D5" w:rsidRDefault="000F6898">
      <w:pPr>
        <w:numPr>
          <w:ilvl w:val="0"/>
          <w:numId w:val="1"/>
        </w:numPr>
        <w:pBdr>
          <w:top w:val="nil"/>
          <w:left w:val="nil"/>
          <w:bottom w:val="nil"/>
          <w:right w:val="nil"/>
          <w:between w:val="nil"/>
        </w:pBdr>
        <w:spacing w:before="120" w:after="0" w:line="276" w:lineRule="auto"/>
        <w:jc w:val="both"/>
        <w:rPr>
          <w:b/>
          <w:color w:val="000000"/>
          <w:sz w:val="24"/>
          <w:szCs w:val="24"/>
          <w:lang w:val="en-US"/>
        </w:rPr>
      </w:pPr>
      <w:r>
        <w:rPr>
          <w:b/>
          <w:sz w:val="24"/>
          <w:szCs w:val="24"/>
          <w:lang w:val="en-US"/>
        </w:rPr>
        <w:t>TERMS AND DEADLINES FOR APPLICATION FORMS</w:t>
      </w:r>
      <w:r w:rsidR="002640A5" w:rsidRPr="003A68D5">
        <w:rPr>
          <w:b/>
          <w:color w:val="000000"/>
          <w:sz w:val="24"/>
          <w:szCs w:val="24"/>
          <w:lang w:val="en-US"/>
        </w:rPr>
        <w:t>:</w:t>
      </w:r>
    </w:p>
    <w:p w14:paraId="37B49233" w14:textId="77777777" w:rsidR="00064D50" w:rsidRPr="003A68D5" w:rsidRDefault="00064D50">
      <w:pPr>
        <w:pBdr>
          <w:top w:val="nil"/>
          <w:left w:val="nil"/>
          <w:bottom w:val="nil"/>
          <w:right w:val="nil"/>
          <w:between w:val="nil"/>
        </w:pBdr>
        <w:spacing w:after="0" w:line="276" w:lineRule="auto"/>
        <w:ind w:left="720"/>
        <w:jc w:val="both"/>
        <w:rPr>
          <w:b/>
          <w:color w:val="000000"/>
          <w:sz w:val="24"/>
          <w:szCs w:val="24"/>
          <w:lang w:val="en-US"/>
        </w:rPr>
      </w:pPr>
    </w:p>
    <w:p w14:paraId="255991F6" w14:textId="16744D4A" w:rsidR="00064D50" w:rsidRPr="000F6898" w:rsidRDefault="000F6898" w:rsidP="000F6898">
      <w:pPr>
        <w:pStyle w:val="Odstavecseseznamem"/>
        <w:numPr>
          <w:ilvl w:val="0"/>
          <w:numId w:val="10"/>
        </w:numPr>
        <w:pBdr>
          <w:top w:val="nil"/>
          <w:left w:val="nil"/>
          <w:bottom w:val="nil"/>
          <w:right w:val="nil"/>
          <w:between w:val="nil"/>
        </w:pBdr>
        <w:spacing w:before="120" w:after="0" w:line="276" w:lineRule="auto"/>
        <w:jc w:val="both"/>
        <w:rPr>
          <w:b/>
          <w:color w:val="000000"/>
          <w:sz w:val="24"/>
          <w:szCs w:val="24"/>
          <w:lang w:val="en-US"/>
        </w:rPr>
      </w:pPr>
      <w:r w:rsidRPr="000F6898">
        <w:rPr>
          <w:b/>
          <w:sz w:val="24"/>
          <w:szCs w:val="24"/>
          <w:lang w:val="en-US"/>
        </w:rPr>
        <w:t>Please send your completed application forms, with required attachments, until the midnight of July 8, 2021 to the following e-mail addresses:</w:t>
      </w:r>
      <w:r w:rsidR="002640A5" w:rsidRPr="000F6898">
        <w:rPr>
          <w:b/>
          <w:color w:val="000000"/>
          <w:sz w:val="24"/>
          <w:szCs w:val="24"/>
          <w:lang w:val="en-US"/>
        </w:rPr>
        <w:t xml:space="preserve"> </w:t>
      </w:r>
      <w:hyperlink r:id="rId14">
        <w:r w:rsidR="002640A5" w:rsidRPr="000F6898">
          <w:rPr>
            <w:b/>
            <w:color w:val="0070C0"/>
            <w:sz w:val="24"/>
            <w:szCs w:val="24"/>
            <w:u w:val="single"/>
            <w:lang w:val="en-US"/>
          </w:rPr>
          <w:t>umenipromesto@ghmp.cz</w:t>
        </w:r>
      </w:hyperlink>
      <w:r w:rsidR="002640A5" w:rsidRPr="000F6898">
        <w:rPr>
          <w:color w:val="000000"/>
          <w:sz w:val="24"/>
          <w:szCs w:val="24"/>
          <w:lang w:val="en-US"/>
        </w:rPr>
        <w:t xml:space="preserve">, </w:t>
      </w:r>
      <w:hyperlink r:id="rId15">
        <w:r w:rsidR="002640A5" w:rsidRPr="000F6898">
          <w:rPr>
            <w:b/>
            <w:color w:val="0070C0"/>
            <w:sz w:val="24"/>
            <w:szCs w:val="24"/>
            <w:u w:val="single"/>
            <w:lang w:val="en-US"/>
          </w:rPr>
          <w:t>anna.gumplova@ghmp.cz</w:t>
        </w:r>
      </w:hyperlink>
      <w:r w:rsidR="002640A5" w:rsidRPr="000F6898">
        <w:rPr>
          <w:color w:val="0070C0"/>
          <w:sz w:val="24"/>
          <w:szCs w:val="24"/>
          <w:lang w:val="en-US"/>
        </w:rPr>
        <w:t xml:space="preserve"> </w:t>
      </w:r>
    </w:p>
    <w:p w14:paraId="639D74A8" w14:textId="77777777" w:rsidR="000F6898" w:rsidRPr="00B16F10" w:rsidRDefault="000F6898" w:rsidP="000F6898">
      <w:pPr>
        <w:pStyle w:val="Odstavecseseznamem"/>
        <w:numPr>
          <w:ilvl w:val="0"/>
          <w:numId w:val="10"/>
        </w:numPr>
        <w:spacing w:before="120" w:after="120" w:line="276" w:lineRule="auto"/>
        <w:jc w:val="both"/>
        <w:rPr>
          <w:sz w:val="24"/>
          <w:szCs w:val="24"/>
          <w:lang w:val="en-US"/>
        </w:rPr>
      </w:pPr>
      <w:r w:rsidRPr="00B16F10">
        <w:rPr>
          <w:sz w:val="24"/>
          <w:szCs w:val="24"/>
          <w:lang w:val="en-US"/>
        </w:rPr>
        <w:t xml:space="preserve">PDF </w:t>
      </w:r>
      <w:r>
        <w:rPr>
          <w:sz w:val="24"/>
          <w:szCs w:val="24"/>
          <w:lang w:val="en-US"/>
        </w:rPr>
        <w:t xml:space="preserve">or </w:t>
      </w:r>
      <w:r w:rsidRPr="00B16F10">
        <w:rPr>
          <w:sz w:val="24"/>
          <w:szCs w:val="24"/>
          <w:lang w:val="en-US"/>
        </w:rPr>
        <w:t xml:space="preserve">JPG </w:t>
      </w:r>
      <w:r>
        <w:rPr>
          <w:sz w:val="24"/>
          <w:szCs w:val="24"/>
          <w:lang w:val="en-US"/>
        </w:rPr>
        <w:t xml:space="preserve">files are preferred. Please keep the size of the attachments below 10 </w:t>
      </w:r>
      <w:r w:rsidRPr="00B16F10">
        <w:rPr>
          <w:sz w:val="24"/>
          <w:szCs w:val="24"/>
          <w:lang w:val="en-US"/>
        </w:rPr>
        <w:t>MB.</w:t>
      </w:r>
    </w:p>
    <w:p w14:paraId="7A24F6AE" w14:textId="77777777" w:rsidR="00064D50" w:rsidRPr="003A68D5" w:rsidRDefault="00064D50">
      <w:pPr>
        <w:spacing w:before="120" w:after="120" w:line="276" w:lineRule="auto"/>
        <w:jc w:val="both"/>
        <w:rPr>
          <w:sz w:val="24"/>
          <w:szCs w:val="24"/>
          <w:lang w:val="en-US"/>
        </w:rPr>
      </w:pPr>
    </w:p>
    <w:p w14:paraId="77186F76" w14:textId="510C9190" w:rsidR="00064D50" w:rsidRPr="003A68D5" w:rsidRDefault="00515503">
      <w:pPr>
        <w:numPr>
          <w:ilvl w:val="0"/>
          <w:numId w:val="1"/>
        </w:numPr>
        <w:pBdr>
          <w:top w:val="nil"/>
          <w:left w:val="nil"/>
          <w:bottom w:val="nil"/>
          <w:right w:val="nil"/>
          <w:between w:val="nil"/>
        </w:pBdr>
        <w:spacing w:before="120" w:after="120" w:line="276" w:lineRule="auto"/>
        <w:jc w:val="both"/>
        <w:rPr>
          <w:b/>
          <w:color w:val="000000"/>
          <w:sz w:val="24"/>
          <w:szCs w:val="24"/>
          <w:lang w:val="en-US"/>
        </w:rPr>
      </w:pPr>
      <w:r>
        <w:rPr>
          <w:b/>
          <w:sz w:val="24"/>
          <w:szCs w:val="24"/>
          <w:lang w:val="en-US"/>
        </w:rPr>
        <w:t>ANNOUNCEMENT OF THE RESULTS</w:t>
      </w:r>
      <w:r w:rsidR="002640A5" w:rsidRPr="003A68D5">
        <w:rPr>
          <w:b/>
          <w:color w:val="000000"/>
          <w:sz w:val="24"/>
          <w:szCs w:val="24"/>
          <w:lang w:val="en-US"/>
        </w:rPr>
        <w:t>:</w:t>
      </w:r>
    </w:p>
    <w:p w14:paraId="7F79049D" w14:textId="265DDEBB" w:rsidR="00064D50" w:rsidRPr="003A68D5" w:rsidRDefault="00515503">
      <w:pPr>
        <w:spacing w:before="120" w:after="120" w:line="276" w:lineRule="auto"/>
        <w:ind w:left="720"/>
        <w:jc w:val="both"/>
        <w:rPr>
          <w:b/>
          <w:sz w:val="24"/>
          <w:szCs w:val="24"/>
          <w:lang w:val="en-US"/>
        </w:rPr>
      </w:pPr>
      <w:bookmarkStart w:id="2" w:name="_30j0zll" w:colFirst="0" w:colLast="0"/>
      <w:bookmarkEnd w:id="2"/>
      <w:r>
        <w:rPr>
          <w:b/>
          <w:sz w:val="24"/>
          <w:szCs w:val="24"/>
          <w:lang w:val="en-US"/>
        </w:rPr>
        <w:t xml:space="preserve">The winning and awarded proposals will be announced on July 21, </w:t>
      </w:r>
      <w:r w:rsidRPr="00D4638A">
        <w:rPr>
          <w:b/>
          <w:sz w:val="24"/>
          <w:szCs w:val="24"/>
          <w:lang w:val="en-US"/>
        </w:rPr>
        <w:t>202</w:t>
      </w:r>
      <w:r>
        <w:rPr>
          <w:b/>
          <w:sz w:val="24"/>
          <w:szCs w:val="24"/>
          <w:lang w:val="en-US"/>
        </w:rPr>
        <w:t>1, on the website</w:t>
      </w:r>
      <w:hyperlink r:id="rId16">
        <w:r w:rsidR="002640A5" w:rsidRPr="003A68D5">
          <w:rPr>
            <w:b/>
            <w:color w:val="FF0000"/>
            <w:sz w:val="24"/>
            <w:szCs w:val="24"/>
            <w:lang w:val="en-US"/>
          </w:rPr>
          <w:t xml:space="preserve"> </w:t>
        </w:r>
      </w:hyperlink>
      <w:hyperlink r:id="rId17">
        <w:r w:rsidR="002640A5" w:rsidRPr="003A68D5">
          <w:rPr>
            <w:b/>
            <w:color w:val="1155CC"/>
            <w:sz w:val="24"/>
            <w:szCs w:val="24"/>
            <w:u w:val="single"/>
            <w:lang w:val="en-US"/>
          </w:rPr>
          <w:t>https://umenipromesto.eu</w:t>
        </w:r>
      </w:hyperlink>
      <w:r w:rsidR="002640A5" w:rsidRPr="003A68D5">
        <w:rPr>
          <w:b/>
          <w:sz w:val="24"/>
          <w:szCs w:val="24"/>
          <w:lang w:val="en-US"/>
        </w:rPr>
        <w:t>.</w:t>
      </w:r>
    </w:p>
    <w:p w14:paraId="15CE501A" w14:textId="29223D12" w:rsidR="00515503" w:rsidRDefault="00515503">
      <w:pPr>
        <w:spacing w:before="120" w:after="120" w:line="276" w:lineRule="auto"/>
        <w:ind w:left="720"/>
        <w:jc w:val="both"/>
        <w:rPr>
          <w:sz w:val="24"/>
          <w:szCs w:val="24"/>
          <w:lang w:val="en-US"/>
        </w:rPr>
      </w:pPr>
      <w:bookmarkStart w:id="3" w:name="_1fob9te" w:colFirst="0" w:colLast="0"/>
      <w:bookmarkEnd w:id="3"/>
      <w:r>
        <w:rPr>
          <w:sz w:val="24"/>
          <w:szCs w:val="24"/>
          <w:lang w:val="en-US"/>
        </w:rPr>
        <w:lastRenderedPageBreak/>
        <w:t>The Prague City Gallery considers the submitted projects binding; a contract for work will be signed with the winner. The Prague City Gallery also reserves the right to withdraw from the competition in case of insufficient number of applicants. In case of poor quality of the proposals, the Prague City Gallery reserves the right to refuse the realization. The proposals submitted within the deadline, including the required attachments, will be assessed by the Committee consisting of art theoreticians, curators, architects and representatives of the Prague City Hall, city district and location owner. There is no appeal possible against the decision of the Committee.</w:t>
      </w:r>
    </w:p>
    <w:p w14:paraId="4D29673C" w14:textId="1966A10C" w:rsidR="00064D50" w:rsidRPr="003A68D5" w:rsidRDefault="00515503" w:rsidP="00515503">
      <w:pPr>
        <w:spacing w:before="120" w:after="120" w:line="276" w:lineRule="auto"/>
        <w:ind w:left="720"/>
        <w:jc w:val="both"/>
        <w:rPr>
          <w:sz w:val="24"/>
          <w:szCs w:val="24"/>
          <w:lang w:val="en-US"/>
        </w:rPr>
      </w:pPr>
      <w:r>
        <w:rPr>
          <w:sz w:val="24"/>
          <w:szCs w:val="24"/>
          <w:lang w:val="en-US"/>
        </w:rPr>
        <w:t>The lineup of the Committee will be published on the website of the project “Art for the City”:</w:t>
      </w:r>
      <w:r w:rsidR="002640A5" w:rsidRPr="003A68D5">
        <w:rPr>
          <w:sz w:val="24"/>
          <w:szCs w:val="24"/>
          <w:lang w:val="en-US"/>
        </w:rPr>
        <w:t xml:space="preserve"> </w:t>
      </w:r>
      <w:hyperlink r:id="rId18">
        <w:r w:rsidR="002640A5" w:rsidRPr="003A68D5">
          <w:rPr>
            <w:b/>
            <w:color w:val="1155CC"/>
            <w:sz w:val="24"/>
            <w:szCs w:val="24"/>
            <w:u w:val="single"/>
            <w:lang w:val="en-US"/>
          </w:rPr>
          <w:t>https://umenipromesto.eu</w:t>
        </w:r>
      </w:hyperlink>
      <w:r w:rsidR="002640A5" w:rsidRPr="003A68D5">
        <w:rPr>
          <w:color w:val="1155CC"/>
          <w:sz w:val="24"/>
          <w:szCs w:val="24"/>
          <w:lang w:val="en-US"/>
        </w:rPr>
        <w:t xml:space="preserve"> </w:t>
      </w:r>
      <w:r>
        <w:rPr>
          <w:sz w:val="24"/>
          <w:szCs w:val="24"/>
          <w:lang w:val="en-US"/>
        </w:rPr>
        <w:t xml:space="preserve">before May </w:t>
      </w:r>
      <w:r w:rsidR="002640A5" w:rsidRPr="003A68D5">
        <w:rPr>
          <w:sz w:val="24"/>
          <w:szCs w:val="24"/>
          <w:lang w:val="en-US"/>
        </w:rPr>
        <w:t>30</w:t>
      </w:r>
      <w:r>
        <w:rPr>
          <w:sz w:val="24"/>
          <w:szCs w:val="24"/>
          <w:lang w:val="en-US"/>
        </w:rPr>
        <w:t xml:space="preserve">, </w:t>
      </w:r>
      <w:r w:rsidR="002640A5" w:rsidRPr="003A68D5">
        <w:rPr>
          <w:sz w:val="24"/>
          <w:szCs w:val="24"/>
          <w:lang w:val="en-US"/>
        </w:rPr>
        <w:t>2021.</w:t>
      </w:r>
    </w:p>
    <w:p w14:paraId="4BAE0587" w14:textId="77777777" w:rsidR="00515503" w:rsidRDefault="00515503" w:rsidP="00515503">
      <w:pPr>
        <w:spacing w:before="120" w:after="120" w:line="276" w:lineRule="auto"/>
        <w:ind w:left="720"/>
        <w:jc w:val="both"/>
        <w:rPr>
          <w:sz w:val="24"/>
          <w:szCs w:val="24"/>
          <w:lang w:val="en-US"/>
        </w:rPr>
      </w:pPr>
      <w:r>
        <w:rPr>
          <w:sz w:val="24"/>
          <w:szCs w:val="24"/>
          <w:lang w:val="en-US"/>
        </w:rPr>
        <w:t xml:space="preserve">A written record will be made the meeting of the Committee, including the list of all evaluated artworks and the verdicts. The record will include the list of all attending Committee members, with their signatures. The meeting of the Committee isn’t publicly accessible. </w:t>
      </w:r>
    </w:p>
    <w:p w14:paraId="33E86DA2" w14:textId="77777777" w:rsidR="00515503" w:rsidRDefault="00515503" w:rsidP="00515503">
      <w:pPr>
        <w:pBdr>
          <w:top w:val="nil"/>
          <w:left w:val="nil"/>
          <w:bottom w:val="nil"/>
          <w:right w:val="nil"/>
          <w:between w:val="nil"/>
        </w:pBdr>
        <w:spacing w:before="120" w:after="120" w:line="276" w:lineRule="auto"/>
        <w:jc w:val="both"/>
        <w:rPr>
          <w:b/>
          <w:color w:val="000000"/>
          <w:sz w:val="24"/>
          <w:szCs w:val="24"/>
          <w:lang w:val="en-US"/>
        </w:rPr>
      </w:pPr>
    </w:p>
    <w:p w14:paraId="5FA6220F" w14:textId="63869871" w:rsidR="00064D50" w:rsidRPr="003A68D5" w:rsidRDefault="00515503">
      <w:pPr>
        <w:numPr>
          <w:ilvl w:val="0"/>
          <w:numId w:val="1"/>
        </w:numPr>
        <w:pBdr>
          <w:top w:val="nil"/>
          <w:left w:val="nil"/>
          <w:bottom w:val="nil"/>
          <w:right w:val="nil"/>
          <w:between w:val="nil"/>
        </w:pBdr>
        <w:spacing w:before="120" w:after="120" w:line="276" w:lineRule="auto"/>
        <w:jc w:val="both"/>
        <w:rPr>
          <w:b/>
          <w:color w:val="000000"/>
          <w:sz w:val="24"/>
          <w:szCs w:val="24"/>
          <w:lang w:val="en-US"/>
        </w:rPr>
      </w:pPr>
      <w:r>
        <w:rPr>
          <w:b/>
          <w:sz w:val="24"/>
          <w:szCs w:val="24"/>
          <w:lang w:val="en-US"/>
        </w:rPr>
        <w:t>CONTACT INFORMATION</w:t>
      </w:r>
      <w:r w:rsidR="002640A5" w:rsidRPr="003A68D5">
        <w:rPr>
          <w:b/>
          <w:color w:val="000000"/>
          <w:sz w:val="24"/>
          <w:szCs w:val="24"/>
          <w:lang w:val="en-US"/>
        </w:rPr>
        <w:t>:</w:t>
      </w:r>
    </w:p>
    <w:p w14:paraId="03757B89" w14:textId="3C8C3779" w:rsidR="00064D50" w:rsidRPr="003A68D5" w:rsidRDefault="00515503">
      <w:pPr>
        <w:spacing w:after="0" w:line="276" w:lineRule="auto"/>
        <w:ind w:left="720"/>
        <w:jc w:val="both"/>
        <w:rPr>
          <w:b/>
          <w:sz w:val="24"/>
          <w:szCs w:val="24"/>
          <w:lang w:val="en-US"/>
        </w:rPr>
      </w:pPr>
      <w:r>
        <w:rPr>
          <w:sz w:val="24"/>
          <w:szCs w:val="24"/>
          <w:lang w:val="en-US"/>
        </w:rPr>
        <w:t>In case of any questions, please feel free to contact us at</w:t>
      </w:r>
      <w:r w:rsidR="002640A5" w:rsidRPr="003A68D5">
        <w:rPr>
          <w:b/>
          <w:sz w:val="24"/>
          <w:szCs w:val="24"/>
          <w:lang w:val="en-US"/>
        </w:rPr>
        <w:t xml:space="preserve"> </w:t>
      </w:r>
      <w:hyperlink r:id="rId19">
        <w:r w:rsidR="002640A5" w:rsidRPr="003A68D5">
          <w:rPr>
            <w:b/>
            <w:color w:val="0563C1"/>
            <w:sz w:val="24"/>
            <w:szCs w:val="24"/>
            <w:u w:val="single"/>
            <w:lang w:val="en-US"/>
          </w:rPr>
          <w:t>umenipromesto@ghmp.cz</w:t>
        </w:r>
      </w:hyperlink>
      <w:r w:rsidR="002640A5" w:rsidRPr="003A68D5">
        <w:rPr>
          <w:b/>
          <w:sz w:val="24"/>
          <w:szCs w:val="24"/>
          <w:lang w:val="en-US"/>
        </w:rPr>
        <w:t xml:space="preserve"> </w:t>
      </w:r>
      <w:r>
        <w:rPr>
          <w:sz w:val="24"/>
          <w:szCs w:val="24"/>
          <w:lang w:val="en-US"/>
        </w:rPr>
        <w:t xml:space="preserve">or </w:t>
      </w:r>
      <w:hyperlink r:id="rId20">
        <w:r w:rsidR="002640A5" w:rsidRPr="003A68D5">
          <w:rPr>
            <w:b/>
            <w:color w:val="0563C1"/>
            <w:sz w:val="24"/>
            <w:szCs w:val="24"/>
            <w:u w:val="single"/>
            <w:lang w:val="en-US"/>
          </w:rPr>
          <w:t>anna.gumplova@ghmp.cz</w:t>
        </w:r>
      </w:hyperlink>
      <w:r w:rsidR="002640A5" w:rsidRPr="003A68D5">
        <w:rPr>
          <w:b/>
          <w:sz w:val="24"/>
          <w:szCs w:val="24"/>
          <w:lang w:val="en-US"/>
        </w:rPr>
        <w:t xml:space="preserve"> </w:t>
      </w:r>
    </w:p>
    <w:p w14:paraId="32CF9D1A" w14:textId="77777777" w:rsidR="00515503" w:rsidRPr="00D4638A" w:rsidRDefault="00515503" w:rsidP="00515503">
      <w:pPr>
        <w:spacing w:after="0" w:line="276" w:lineRule="auto"/>
        <w:ind w:left="720"/>
        <w:jc w:val="both"/>
        <w:rPr>
          <w:sz w:val="24"/>
          <w:szCs w:val="24"/>
          <w:lang w:val="en-US"/>
        </w:rPr>
      </w:pPr>
      <w:r>
        <w:rPr>
          <w:sz w:val="24"/>
          <w:szCs w:val="24"/>
          <w:lang w:val="en-US"/>
        </w:rPr>
        <w:t xml:space="preserve">Via e-mail, you can also arrange for a personal consultation or ask for details regarding the conditions, or for assistance in making the presentation. </w:t>
      </w:r>
    </w:p>
    <w:p w14:paraId="1BA133F3" w14:textId="77777777" w:rsidR="00064D50" w:rsidRPr="003A68D5" w:rsidRDefault="00064D50">
      <w:pPr>
        <w:rPr>
          <w:b/>
          <w:u w:val="single"/>
          <w:lang w:val="en-US"/>
        </w:rPr>
      </w:pPr>
    </w:p>
    <w:p w14:paraId="1252C25A" w14:textId="21E767D4" w:rsidR="00064D50" w:rsidRPr="003A68D5" w:rsidRDefault="00515503">
      <w:pPr>
        <w:numPr>
          <w:ilvl w:val="0"/>
          <w:numId w:val="1"/>
        </w:numPr>
        <w:pBdr>
          <w:top w:val="nil"/>
          <w:left w:val="nil"/>
          <w:bottom w:val="nil"/>
          <w:right w:val="nil"/>
          <w:between w:val="nil"/>
        </w:pBdr>
        <w:rPr>
          <w:b/>
          <w:smallCaps/>
          <w:color w:val="000000"/>
          <w:sz w:val="24"/>
          <w:szCs w:val="24"/>
          <w:lang w:val="en-US"/>
        </w:rPr>
      </w:pPr>
      <w:r>
        <w:rPr>
          <w:b/>
          <w:smallCaps/>
          <w:color w:val="000000"/>
          <w:sz w:val="24"/>
          <w:szCs w:val="24"/>
          <w:lang w:val="en-US"/>
        </w:rPr>
        <w:t>IMPORTANT DATES</w:t>
      </w:r>
      <w:r w:rsidR="002640A5" w:rsidRPr="003A68D5">
        <w:rPr>
          <w:b/>
          <w:smallCaps/>
          <w:color w:val="000000"/>
          <w:sz w:val="24"/>
          <w:szCs w:val="24"/>
          <w:lang w:val="en-US"/>
        </w:rPr>
        <w:t>:</w:t>
      </w:r>
    </w:p>
    <w:p w14:paraId="0BF6BEB4" w14:textId="5BEA5DF9" w:rsidR="00064D50" w:rsidRDefault="00064D50">
      <w:pPr>
        <w:pBdr>
          <w:top w:val="nil"/>
          <w:left w:val="nil"/>
          <w:bottom w:val="nil"/>
          <w:right w:val="nil"/>
          <w:between w:val="nil"/>
        </w:pBdr>
        <w:ind w:left="720"/>
        <w:rPr>
          <w:b/>
          <w:smallCaps/>
          <w:sz w:val="24"/>
          <w:szCs w:val="24"/>
          <w:lang w:val="en-US"/>
        </w:rPr>
      </w:pPr>
    </w:p>
    <w:p w14:paraId="0555E3F9" w14:textId="41F0E23E" w:rsidR="00515503" w:rsidRPr="00B16F10" w:rsidRDefault="00515503" w:rsidP="00515503">
      <w:pPr>
        <w:spacing w:after="0"/>
        <w:ind w:firstLine="720"/>
        <w:rPr>
          <w:b/>
          <w:sz w:val="24"/>
          <w:szCs w:val="24"/>
          <w:lang w:val="en-US"/>
        </w:rPr>
      </w:pPr>
      <w:r>
        <w:rPr>
          <w:sz w:val="24"/>
          <w:szCs w:val="24"/>
          <w:lang w:val="en-US"/>
        </w:rPr>
        <w:t>Announcement of the call</w:t>
      </w:r>
      <w:r w:rsidRPr="00B16F10">
        <w:rPr>
          <w:sz w:val="24"/>
          <w:szCs w:val="24"/>
          <w:lang w:val="en-US"/>
        </w:rPr>
        <w:t xml:space="preserve">: </w:t>
      </w:r>
      <w:r>
        <w:rPr>
          <w:b/>
          <w:sz w:val="24"/>
          <w:szCs w:val="24"/>
          <w:lang w:val="en-US"/>
        </w:rPr>
        <w:t xml:space="preserve">May 3, </w:t>
      </w:r>
      <w:r w:rsidRPr="00B16F10">
        <w:rPr>
          <w:b/>
          <w:sz w:val="24"/>
          <w:szCs w:val="24"/>
          <w:lang w:val="en-US"/>
        </w:rPr>
        <w:t>2021</w:t>
      </w:r>
    </w:p>
    <w:p w14:paraId="4B1772FD" w14:textId="77777777" w:rsidR="00515503" w:rsidRPr="00B16F10" w:rsidRDefault="00515503" w:rsidP="00515503">
      <w:pPr>
        <w:spacing w:after="0"/>
        <w:rPr>
          <w:sz w:val="24"/>
          <w:szCs w:val="24"/>
          <w:lang w:val="en-US"/>
        </w:rPr>
      </w:pPr>
    </w:p>
    <w:p w14:paraId="5DA34234" w14:textId="3455ABC3" w:rsidR="00515503" w:rsidRPr="00B16F10" w:rsidRDefault="00515503" w:rsidP="00515503">
      <w:pPr>
        <w:spacing w:after="0"/>
        <w:ind w:firstLine="720"/>
        <w:rPr>
          <w:sz w:val="24"/>
          <w:szCs w:val="24"/>
          <w:lang w:val="en-US"/>
        </w:rPr>
      </w:pPr>
      <w:r>
        <w:rPr>
          <w:sz w:val="24"/>
          <w:szCs w:val="24"/>
          <w:lang w:val="en-US"/>
        </w:rPr>
        <w:t>Deadline for proposals</w:t>
      </w:r>
      <w:r w:rsidRPr="00B16F10">
        <w:rPr>
          <w:sz w:val="24"/>
          <w:szCs w:val="24"/>
          <w:lang w:val="en-US"/>
        </w:rPr>
        <w:t xml:space="preserve">: </w:t>
      </w:r>
      <w:r>
        <w:rPr>
          <w:b/>
          <w:sz w:val="24"/>
          <w:szCs w:val="24"/>
          <w:lang w:val="en-US"/>
        </w:rPr>
        <w:t>July 8,</w:t>
      </w:r>
      <w:r w:rsidRPr="00B16F10">
        <w:rPr>
          <w:b/>
          <w:sz w:val="24"/>
          <w:szCs w:val="24"/>
          <w:lang w:val="en-US"/>
        </w:rPr>
        <w:t xml:space="preserve"> 2021</w:t>
      </w:r>
      <w:r w:rsidRPr="00B16F10">
        <w:rPr>
          <w:sz w:val="24"/>
          <w:szCs w:val="24"/>
          <w:lang w:val="en-US"/>
        </w:rPr>
        <w:t xml:space="preserve"> (</w:t>
      </w:r>
      <w:r>
        <w:rPr>
          <w:sz w:val="24"/>
          <w:szCs w:val="24"/>
          <w:lang w:val="en-US"/>
        </w:rPr>
        <w:t>until midnight</w:t>
      </w:r>
      <w:r w:rsidRPr="00B16F10">
        <w:rPr>
          <w:sz w:val="24"/>
          <w:szCs w:val="24"/>
          <w:lang w:val="en-US"/>
        </w:rPr>
        <w:t>)</w:t>
      </w:r>
    </w:p>
    <w:p w14:paraId="5B2FAD1D" w14:textId="77777777" w:rsidR="00515503" w:rsidRPr="00B16F10" w:rsidRDefault="00515503" w:rsidP="00515503">
      <w:pPr>
        <w:spacing w:after="0"/>
        <w:rPr>
          <w:sz w:val="24"/>
          <w:szCs w:val="24"/>
          <w:lang w:val="en-US"/>
        </w:rPr>
      </w:pPr>
    </w:p>
    <w:p w14:paraId="4F1124C6" w14:textId="4658A5E7" w:rsidR="00515503" w:rsidRDefault="00515503" w:rsidP="00515503">
      <w:pPr>
        <w:spacing w:after="0"/>
        <w:ind w:firstLine="720"/>
        <w:rPr>
          <w:b/>
          <w:sz w:val="24"/>
          <w:szCs w:val="24"/>
          <w:lang w:val="en-US"/>
        </w:rPr>
      </w:pPr>
      <w:r>
        <w:rPr>
          <w:sz w:val="24"/>
          <w:szCs w:val="24"/>
          <w:lang w:val="en-US"/>
        </w:rPr>
        <w:t>Announcement of the results</w:t>
      </w:r>
      <w:r w:rsidRPr="00B16F10">
        <w:rPr>
          <w:sz w:val="24"/>
          <w:szCs w:val="24"/>
          <w:lang w:val="en-US"/>
        </w:rPr>
        <w:t xml:space="preserve">: </w:t>
      </w:r>
      <w:r>
        <w:rPr>
          <w:b/>
          <w:sz w:val="24"/>
          <w:szCs w:val="24"/>
          <w:lang w:val="en-US"/>
        </w:rPr>
        <w:t xml:space="preserve">July 21, </w:t>
      </w:r>
      <w:r w:rsidRPr="00B16F10">
        <w:rPr>
          <w:b/>
          <w:sz w:val="24"/>
          <w:szCs w:val="24"/>
          <w:lang w:val="en-US"/>
        </w:rPr>
        <w:t>2021</w:t>
      </w:r>
    </w:p>
    <w:p w14:paraId="51E16EAD" w14:textId="505FC1EE" w:rsidR="00515503" w:rsidRDefault="00515503" w:rsidP="00515503">
      <w:pPr>
        <w:spacing w:after="0"/>
        <w:ind w:firstLine="720"/>
        <w:rPr>
          <w:b/>
          <w:sz w:val="24"/>
          <w:szCs w:val="24"/>
          <w:lang w:val="en-US"/>
        </w:rPr>
      </w:pPr>
    </w:p>
    <w:p w14:paraId="049FB48F" w14:textId="77777777" w:rsidR="00515503" w:rsidRPr="00B16F10" w:rsidRDefault="00515503" w:rsidP="00515503">
      <w:pPr>
        <w:spacing w:after="0"/>
        <w:ind w:firstLine="720"/>
        <w:rPr>
          <w:b/>
          <w:sz w:val="24"/>
          <w:szCs w:val="24"/>
          <w:lang w:val="en-US"/>
        </w:rPr>
      </w:pPr>
    </w:p>
    <w:sectPr w:rsidR="00515503" w:rsidRPr="00B16F10">
      <w:headerReference w:type="first" r:id="rId21"/>
      <w:footerReference w:type="first" r:id="rId22"/>
      <w:pgSz w:w="11906" w:h="16838"/>
      <w:pgMar w:top="709" w:right="1417" w:bottom="709" w:left="1417" w:header="737"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9BA09" w14:textId="77777777" w:rsidR="00424A15" w:rsidRDefault="00424A15">
      <w:pPr>
        <w:spacing w:after="0" w:line="240" w:lineRule="auto"/>
      </w:pPr>
      <w:r>
        <w:separator/>
      </w:r>
    </w:p>
  </w:endnote>
  <w:endnote w:type="continuationSeparator" w:id="0">
    <w:p w14:paraId="2846CCB7" w14:textId="77777777" w:rsidR="00424A15" w:rsidRDefault="0042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A928C" w14:textId="77777777" w:rsidR="00064D50" w:rsidRDefault="002640A5">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69CF8649" wp14:editId="595F858B">
          <wp:extent cx="539750" cy="539750"/>
          <wp:effectExtent l="0" t="0" r="0" b="0"/>
          <wp:docPr id="9"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
                  <a:srcRect/>
                  <a:stretch>
                    <a:fillRect/>
                  </a:stretch>
                </pic:blipFill>
                <pic:spPr>
                  <a:xfrm>
                    <a:off x="0" y="0"/>
                    <a:ext cx="539750" cy="539750"/>
                  </a:xfrm>
                  <a:prstGeom prst="rect">
                    <a:avLst/>
                  </a:prstGeom>
                  <a:ln/>
                </pic:spPr>
              </pic:pic>
            </a:graphicData>
          </a:graphic>
        </wp:inline>
      </w:drawing>
    </w:r>
    <w:r>
      <w:rPr>
        <w:noProof/>
      </w:rPr>
      <mc:AlternateContent>
        <mc:Choice Requires="wps">
          <w:drawing>
            <wp:anchor distT="0" distB="0" distL="0" distR="0" simplePos="0" relativeHeight="251658240" behindDoc="0" locked="0" layoutInCell="1" hidden="0" allowOverlap="1" wp14:anchorId="40931C55" wp14:editId="66B2C5DD">
              <wp:simplePos x="0" y="0"/>
              <wp:positionH relativeFrom="column">
                <wp:posOffset>660400</wp:posOffset>
              </wp:positionH>
              <wp:positionV relativeFrom="paragraph">
                <wp:posOffset>-38099</wp:posOffset>
              </wp:positionV>
              <wp:extent cx="4391660" cy="638810"/>
              <wp:effectExtent l="0" t="0" r="0" b="0"/>
              <wp:wrapSquare wrapText="bothSides" distT="0" distB="0" distL="0" distR="0"/>
              <wp:docPr id="1" name="Obdélník 1"/>
              <wp:cNvGraphicFramePr/>
              <a:graphic xmlns:a="http://schemas.openxmlformats.org/drawingml/2006/main">
                <a:graphicData uri="http://schemas.microsoft.com/office/word/2010/wordprocessingShape">
                  <wps:wsp>
                    <wps:cNvSpPr/>
                    <wps:spPr>
                      <a:xfrm>
                        <a:off x="3155220" y="3465720"/>
                        <a:ext cx="4381560" cy="628560"/>
                      </a:xfrm>
                      <a:prstGeom prst="rect">
                        <a:avLst/>
                      </a:prstGeom>
                      <a:solidFill>
                        <a:schemeClr val="lt1"/>
                      </a:solidFill>
                      <a:ln>
                        <a:noFill/>
                      </a:ln>
                    </wps:spPr>
                    <wps:txbx>
                      <w:txbxContent>
                        <w:p w14:paraId="735D9915" w14:textId="77777777" w:rsidR="00064D50" w:rsidRDefault="002640A5">
                          <w:pPr>
                            <w:spacing w:line="258" w:lineRule="auto"/>
                            <w:textDirection w:val="btLr"/>
                          </w:pPr>
                          <w:r>
                            <w:rPr>
                              <w:rFonts w:ascii="Arial" w:eastAsia="Arial" w:hAnsi="Arial" w:cs="Arial"/>
                              <w:color w:val="000000"/>
                              <w:sz w:val="14"/>
                            </w:rPr>
                            <w:t>Galerie hlavního města Prahy je jednou z nejvýznamnějších galerií v České republice, která se ve své výstavní činnosti zaměřuje zejména na moderní a současné umění. Shromažďuje, ochraňuje a odborně zpracovává umělecké sbírky hlavního města Prahy. V současné době GHMP vystavuje v sedmi objektech: v Domě U Kamenného zvonu, v Městské knihovně – 2. patro, v </w:t>
                          </w:r>
                          <w:proofErr w:type="spellStart"/>
                          <w:r>
                            <w:rPr>
                              <w:rFonts w:ascii="Arial" w:eastAsia="Arial" w:hAnsi="Arial" w:cs="Arial"/>
                              <w:color w:val="000000"/>
                              <w:sz w:val="14"/>
                            </w:rPr>
                            <w:t>Colloredo-Mansfeldském</w:t>
                          </w:r>
                          <w:proofErr w:type="spellEnd"/>
                          <w:r>
                            <w:rPr>
                              <w:rFonts w:ascii="Arial" w:eastAsia="Arial" w:hAnsi="Arial" w:cs="Arial"/>
                              <w:color w:val="000000"/>
                              <w:sz w:val="14"/>
                            </w:rPr>
                            <w:t xml:space="preserve"> paláci, v Domě fotografie, v Bílkově vile, v Zámku Troja a v Domě Františka Bílka v Chýnově.</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931C55" id="Obdélník 1" o:spid="_x0000_s1026" style="position:absolute;margin-left:52pt;margin-top:-3pt;width:345.8pt;height:50.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" fillcolor="white [3201]" stroked="f">
              <v:textbox inset="2.53958mm,1.2694mm,2.53958mm,1.2694mm">
                <w:txbxContent>
                  <w:p w14:paraId="735D9915" w14:textId="77777777" w:rsidR="00064D50" w:rsidRDefault="002640A5">
                    <w:pPr>
                      <w:spacing w:line="258" w:lineRule="auto"/>
                      <w:textDirection w:val="btLr"/>
                    </w:pPr>
                    <w:r>
                      <w:rPr>
                        <w:rFonts w:ascii="Arial" w:eastAsia="Arial" w:hAnsi="Arial" w:cs="Arial"/>
                        <w:color w:val="000000"/>
                        <w:sz w:val="14"/>
                      </w:rPr>
                      <w:t xml:space="preserve">Galerie hlavního města Prahy je jednou z nejvýznamnějších galerií v České republice, která se ve své výstavní činnosti zaměřuje zejména na moderní a současné umění. Shromažďuje, ochraňuje a odborně zpracovává umělecké sbírky hlavního města Prahy. V současné době </w:t>
                    </w:r>
                    <w:proofErr w:type="spellStart"/>
                    <w:r>
                      <w:rPr>
                        <w:rFonts w:ascii="Arial" w:eastAsia="Arial" w:hAnsi="Arial" w:cs="Arial"/>
                        <w:color w:val="000000"/>
                        <w:sz w:val="14"/>
                      </w:rPr>
                      <w:t>GHMP</w:t>
                    </w:r>
                    <w:proofErr w:type="spellEnd"/>
                    <w:r>
                      <w:rPr>
                        <w:rFonts w:ascii="Arial" w:eastAsia="Arial" w:hAnsi="Arial" w:cs="Arial"/>
                        <w:color w:val="000000"/>
                        <w:sz w:val="14"/>
                      </w:rPr>
                      <w:t xml:space="preserve"> vystavuje v sedmi objektech: v Domě U Kamenného zvonu, v Městské knihovně – 2. patro, v </w:t>
                    </w:r>
                    <w:proofErr w:type="spellStart"/>
                    <w:r>
                      <w:rPr>
                        <w:rFonts w:ascii="Arial" w:eastAsia="Arial" w:hAnsi="Arial" w:cs="Arial"/>
                        <w:color w:val="000000"/>
                        <w:sz w:val="14"/>
                      </w:rPr>
                      <w:t>Colloredo-Mansfeldském</w:t>
                    </w:r>
                    <w:proofErr w:type="spellEnd"/>
                    <w:r>
                      <w:rPr>
                        <w:rFonts w:ascii="Arial" w:eastAsia="Arial" w:hAnsi="Arial" w:cs="Arial"/>
                        <w:color w:val="000000"/>
                        <w:sz w:val="14"/>
                      </w:rPr>
                      <w:t xml:space="preserve"> paláci, v Domě fotografie, v Bílkově vile, v Zámku Troja a v Domě Františka Bílka v Chýnově.</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4A7CB" w14:textId="77777777" w:rsidR="00424A15" w:rsidRDefault="00424A15">
      <w:pPr>
        <w:spacing w:after="0" w:line="240" w:lineRule="auto"/>
      </w:pPr>
      <w:r>
        <w:separator/>
      </w:r>
    </w:p>
  </w:footnote>
  <w:footnote w:type="continuationSeparator" w:id="0">
    <w:p w14:paraId="42961371" w14:textId="77777777" w:rsidR="00424A15" w:rsidRDefault="00424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1EA69" w14:textId="77777777" w:rsidR="00064D50" w:rsidRDefault="002640A5">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4BEE9681" wp14:editId="1B10AD28">
          <wp:extent cx="2592070" cy="105092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13724" t="24565" r="13686" b="23377"/>
                  <a:stretch>
                    <a:fillRect/>
                  </a:stretch>
                </pic:blipFill>
                <pic:spPr>
                  <a:xfrm>
                    <a:off x="0" y="0"/>
                    <a:ext cx="2592070" cy="10509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1D3"/>
      </v:shape>
    </w:pict>
  </w:numPicBullet>
  <w:abstractNum w:abstractNumId="0" w15:restartNumberingAfterBreak="0">
    <w:nsid w:val="0E17298C"/>
    <w:multiLevelType w:val="multilevel"/>
    <w:tmpl w:val="4280B4C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DBC6F75"/>
    <w:multiLevelType w:val="multilevel"/>
    <w:tmpl w:val="58DC84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5C36CFF"/>
    <w:multiLevelType w:val="multilevel"/>
    <w:tmpl w:val="77A450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8F914BE"/>
    <w:multiLevelType w:val="multilevel"/>
    <w:tmpl w:val="F154C35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2F9818DA"/>
    <w:multiLevelType w:val="multilevel"/>
    <w:tmpl w:val="190E947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3D5056FA"/>
    <w:multiLevelType w:val="hybridMultilevel"/>
    <w:tmpl w:val="E580F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D7C07B7"/>
    <w:multiLevelType w:val="multilevel"/>
    <w:tmpl w:val="66B46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BA0E87"/>
    <w:multiLevelType w:val="multilevel"/>
    <w:tmpl w:val="280A9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E96DB9"/>
    <w:multiLevelType w:val="multilevel"/>
    <w:tmpl w:val="66D2F1B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1788" w:hanging="360"/>
      </w:pPr>
      <w:rPr>
        <w:rFonts w:ascii="Noto Sans Symbols" w:eastAsia="Noto Sans Symbols" w:hAnsi="Noto Sans Symbols" w:cs="Noto Sans Symbols"/>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
      <w:lvlJc w:val="left"/>
      <w:pPr>
        <w:ind w:left="3948" w:hanging="360"/>
      </w:pPr>
      <w:rPr>
        <w:rFonts w:ascii="Noto Sans Symbols" w:eastAsia="Noto Sans Symbols" w:hAnsi="Noto Sans Symbols" w:cs="Noto Sans Symbols"/>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
      <w:lvlJc w:val="left"/>
      <w:pPr>
        <w:ind w:left="6108" w:hanging="360"/>
      </w:pPr>
      <w:rPr>
        <w:rFonts w:ascii="Noto Sans Symbols" w:eastAsia="Noto Sans Symbols" w:hAnsi="Noto Sans Symbols" w:cs="Noto Sans Symbols"/>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51D94542"/>
    <w:multiLevelType w:val="multilevel"/>
    <w:tmpl w:val="60F6209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15:restartNumberingAfterBreak="0">
    <w:nsid w:val="58AB515A"/>
    <w:multiLevelType w:val="hybridMultilevel"/>
    <w:tmpl w:val="171045FA"/>
    <w:lvl w:ilvl="0" w:tplc="04050007">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94E4AF7"/>
    <w:multiLevelType w:val="multilevel"/>
    <w:tmpl w:val="2F42461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2" w15:restartNumberingAfterBreak="0">
    <w:nsid w:val="60B5413C"/>
    <w:multiLevelType w:val="hybridMultilevel"/>
    <w:tmpl w:val="A7D06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9CE3048"/>
    <w:multiLevelType w:val="multilevel"/>
    <w:tmpl w:val="E436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D87A57"/>
    <w:multiLevelType w:val="multilevel"/>
    <w:tmpl w:val="753C039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6"/>
  </w:num>
  <w:num w:numId="2">
    <w:abstractNumId w:val="1"/>
  </w:num>
  <w:num w:numId="3">
    <w:abstractNumId w:val="2"/>
  </w:num>
  <w:num w:numId="4">
    <w:abstractNumId w:val="4"/>
  </w:num>
  <w:num w:numId="5">
    <w:abstractNumId w:val="14"/>
  </w:num>
  <w:num w:numId="6">
    <w:abstractNumId w:val="11"/>
  </w:num>
  <w:num w:numId="7">
    <w:abstractNumId w:val="8"/>
  </w:num>
  <w:num w:numId="8">
    <w:abstractNumId w:val="9"/>
  </w:num>
  <w:num w:numId="9">
    <w:abstractNumId w:val="0"/>
  </w:num>
  <w:num w:numId="10">
    <w:abstractNumId w:val="3"/>
  </w:num>
  <w:num w:numId="11">
    <w:abstractNumId w:val="7"/>
  </w:num>
  <w:num w:numId="12">
    <w:abstractNumId w:val="10"/>
  </w:num>
  <w:num w:numId="13">
    <w:abstractNumId w:val="13"/>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D50"/>
    <w:rsid w:val="00045B70"/>
    <w:rsid w:val="00064D50"/>
    <w:rsid w:val="000A4505"/>
    <w:rsid w:val="000F6898"/>
    <w:rsid w:val="001B0D2E"/>
    <w:rsid w:val="002640A5"/>
    <w:rsid w:val="003610E5"/>
    <w:rsid w:val="003A68D5"/>
    <w:rsid w:val="00424A15"/>
    <w:rsid w:val="00490916"/>
    <w:rsid w:val="00515503"/>
    <w:rsid w:val="005C130C"/>
    <w:rsid w:val="006E3FA7"/>
    <w:rsid w:val="00727D1C"/>
    <w:rsid w:val="00A136EC"/>
    <w:rsid w:val="00C81580"/>
    <w:rsid w:val="00D349F8"/>
    <w:rsid w:val="00DB11A8"/>
    <w:rsid w:val="00E257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6BD50"/>
  <w15:docId w15:val="{5F50CAD6-E248-44AA-AA11-C7FD313A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DB11A8"/>
    <w:pPr>
      <w:ind w:left="720"/>
      <w:contextualSpacing/>
    </w:pPr>
  </w:style>
  <w:style w:type="character" w:styleId="Hypertextovodkaz">
    <w:name w:val="Hyperlink"/>
    <w:basedOn w:val="Standardnpsmoodstavce"/>
    <w:uiPriority w:val="99"/>
    <w:unhideWhenUsed/>
    <w:rsid w:val="000F68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https://umenipromesto.eu/prispevky/6-circulum-xx"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umenipromesto.eu/prispevky/6-circulum-xx" TargetMode="External"/><Relationship Id="rId2" Type="http://schemas.openxmlformats.org/officeDocument/2006/relationships/styles" Target="styles.xml"/><Relationship Id="rId16" Type="http://schemas.openxmlformats.org/officeDocument/2006/relationships/hyperlink" Target="https://umenipromesto.eu/prispevky/6-circulum-xx" TargetMode="External"/><Relationship Id="rId20" Type="http://schemas.openxmlformats.org/officeDocument/2006/relationships/hyperlink" Target="mailto:anna.gumplova@ghmp.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nna.gumplova@ghmp.cz" TargetMode="External"/><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mailto:umenipromesto@ghmp.cz"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mailto:umenipromesto@ghmp.cz"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9</Pages>
  <Words>1433</Words>
  <Characters>8461</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 tolimat</dc:creator>
  <cp:lastModifiedBy>Jana</cp:lastModifiedBy>
  <cp:revision>7</cp:revision>
  <cp:lastPrinted>2021-05-03T08:26:00Z</cp:lastPrinted>
  <dcterms:created xsi:type="dcterms:W3CDTF">2021-05-02T09:59:00Z</dcterms:created>
  <dcterms:modified xsi:type="dcterms:W3CDTF">2021-05-03T10:37:00Z</dcterms:modified>
</cp:coreProperties>
</file>